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AC" w:rsidRPr="005A5B82" w:rsidRDefault="00C750AC" w:rsidP="005A5B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5B82">
        <w:rPr>
          <w:rFonts w:ascii="Times New Roman" w:hAnsi="Times New Roman" w:cs="Times New Roman"/>
          <w:b/>
          <w:sz w:val="28"/>
          <w:szCs w:val="24"/>
        </w:rPr>
        <w:t xml:space="preserve">3.2. Система условий реализации </w:t>
      </w:r>
      <w:r w:rsidR="007033ED">
        <w:rPr>
          <w:rFonts w:ascii="Times New Roman" w:hAnsi="Times New Roman" w:cs="Times New Roman"/>
          <w:b/>
          <w:sz w:val="28"/>
          <w:szCs w:val="24"/>
        </w:rPr>
        <w:t>ФОП ООО</w:t>
      </w:r>
    </w:p>
    <w:p w:rsidR="005A5B82" w:rsidRDefault="005A5B82" w:rsidP="005A5B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5B82" w:rsidRDefault="00C750AC" w:rsidP="005A5B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Интегративным результатом выполнения требований к условиям реализации основной 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 адекватной задачам </w:t>
      </w:r>
      <w:r w:rsidRPr="005A5B82">
        <w:rPr>
          <w:rFonts w:ascii="Times New Roman" w:hAnsi="Times New Roman" w:cs="Times New Roman"/>
          <w:sz w:val="24"/>
          <w:szCs w:val="24"/>
        </w:rPr>
        <w:tab/>
        <w:t xml:space="preserve">достижения </w:t>
      </w:r>
      <w:r w:rsidRPr="005A5B82">
        <w:rPr>
          <w:rFonts w:ascii="Times New Roman" w:hAnsi="Times New Roman" w:cs="Times New Roman"/>
          <w:sz w:val="24"/>
          <w:szCs w:val="24"/>
        </w:rPr>
        <w:tab/>
        <w:t xml:space="preserve">личностного, </w:t>
      </w:r>
      <w:r w:rsidRPr="005A5B82">
        <w:rPr>
          <w:rFonts w:ascii="Times New Roman" w:hAnsi="Times New Roman" w:cs="Times New Roman"/>
          <w:sz w:val="24"/>
          <w:szCs w:val="24"/>
        </w:rPr>
        <w:tab/>
        <w:t xml:space="preserve">социального, познавательного (интеллектуального), коммуникативного, эстетического, физического, трудового развития обучающихся. </w:t>
      </w:r>
    </w:p>
    <w:p w:rsidR="00C750AC" w:rsidRPr="005A5B82" w:rsidRDefault="00C750AC" w:rsidP="005A5B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Созданные в МБОУ </w:t>
      </w:r>
      <w:r w:rsidR="00B8237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 условия реализации </w:t>
      </w:r>
      <w:r w:rsidR="005A5B82">
        <w:rPr>
          <w:rFonts w:ascii="Times New Roman" w:hAnsi="Times New Roman" w:cs="Times New Roman"/>
          <w:sz w:val="24"/>
          <w:szCs w:val="24"/>
        </w:rPr>
        <w:t>Ф</w:t>
      </w:r>
      <w:r w:rsidRPr="005A5B82">
        <w:rPr>
          <w:rFonts w:ascii="Times New Roman" w:hAnsi="Times New Roman" w:cs="Times New Roman"/>
          <w:sz w:val="24"/>
          <w:szCs w:val="24"/>
        </w:rPr>
        <w:t xml:space="preserve">ОП ООО: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соответствуют требованиям ФГОС ООО;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гарантируют сохранность и укрепление физического, психологического и социального здоровья обучающихся МБОУ </w:t>
      </w:r>
      <w:r w:rsidR="00B8237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  при получении основного общего образования; 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обеспечивают реализацию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ОП ООО и достижение планируемых результатов ее освоения;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учитывают особенности МБОУ </w:t>
      </w:r>
      <w:r w:rsidR="00B8237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  ее организационную структуру, запросы участников образовательных отношений; </w:t>
      </w:r>
    </w:p>
    <w:p w:rsid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представляют возможность взаимодействия с социальными партнерами, использования ресурсов социума. </w:t>
      </w:r>
    </w:p>
    <w:p w:rsidR="00C750AC" w:rsidRPr="005A5B82" w:rsidRDefault="00C750AC" w:rsidP="005A5B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Описанная система условий реализации </w:t>
      </w:r>
      <w:r w:rsidR="005A5B82">
        <w:rPr>
          <w:rFonts w:ascii="Times New Roman" w:hAnsi="Times New Roman" w:cs="Times New Roman"/>
          <w:sz w:val="24"/>
          <w:szCs w:val="24"/>
        </w:rPr>
        <w:t>ФОП ООО</w:t>
      </w:r>
      <w:r w:rsidRPr="005A5B82">
        <w:rPr>
          <w:rFonts w:ascii="Times New Roman" w:hAnsi="Times New Roman" w:cs="Times New Roman"/>
          <w:sz w:val="24"/>
          <w:szCs w:val="24"/>
        </w:rPr>
        <w:t xml:space="preserve"> базируется на результатах проведенной в ходе разработки программы комплексной аналитико-обобщающей и прогностической работы, включающей: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анализ имеющихся в МБОУ </w:t>
      </w:r>
      <w:r w:rsidR="00B8237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  условий и ресурсов реализации ООП ООО;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установление степени их соответствия требованиям Стандарта, а также целям и задачам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ОП ООО, сформированным с учетом потребностей всех участников образовательных отношений;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выявление проблемных зон и установление необходимых изменений в имеющихся условиях для приведения их в соответствие с требованиями ФГОС ООО;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условий; </w:t>
      </w:r>
    </w:p>
    <w:p w:rsidR="00C750AC" w:rsidRP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разработку сетевого графика (дорожной карты) создания необходимой системы условий;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409691736"/>
    </w:p>
    <w:p w:rsidR="00C750AC" w:rsidRPr="005A5B82" w:rsidRDefault="00C750AC" w:rsidP="005A5B8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1" w:name="_Toc414553286"/>
      <w:bookmarkEnd w:id="0"/>
      <w:r w:rsidRPr="005A5B82">
        <w:rPr>
          <w:rFonts w:ascii="Times New Roman" w:hAnsi="Times New Roman" w:cs="Times New Roman"/>
          <w:b/>
          <w:sz w:val="28"/>
          <w:szCs w:val="24"/>
        </w:rPr>
        <w:t>3.2.1. Описание кадровых условий реализации основной образовательной программы основного общего образования</w:t>
      </w:r>
      <w:bookmarkEnd w:id="1"/>
    </w:p>
    <w:p w:rsidR="005A5B82" w:rsidRDefault="005A5B82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6433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МБОУ </w:t>
      </w:r>
      <w:r w:rsidR="00B8237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 укомплектовано кадрами, имеющими необходимую квалификацию для решения задач, определенных </w:t>
      </w:r>
      <w:r w:rsidR="005A5B82">
        <w:rPr>
          <w:rFonts w:ascii="Times New Roman" w:hAnsi="Times New Roman" w:cs="Times New Roman"/>
          <w:sz w:val="24"/>
          <w:szCs w:val="24"/>
        </w:rPr>
        <w:t>Ф</w:t>
      </w:r>
      <w:r w:rsidRPr="005A5B82">
        <w:rPr>
          <w:rFonts w:ascii="Times New Roman" w:hAnsi="Times New Roman" w:cs="Times New Roman"/>
          <w:sz w:val="24"/>
          <w:szCs w:val="24"/>
        </w:rPr>
        <w:t xml:space="preserve">ОП ООО, в полном объеме. Преподавание на уровне основного общего образования осуществляют </w:t>
      </w:r>
      <w:r w:rsidR="00B82379">
        <w:rPr>
          <w:rFonts w:ascii="Times New Roman" w:hAnsi="Times New Roman" w:cs="Times New Roman"/>
          <w:sz w:val="24"/>
          <w:szCs w:val="24"/>
        </w:rPr>
        <w:t>11</w:t>
      </w:r>
      <w:r w:rsidRPr="005A5B82">
        <w:rPr>
          <w:rFonts w:ascii="Times New Roman" w:hAnsi="Times New Roman" w:cs="Times New Roman"/>
          <w:sz w:val="24"/>
          <w:szCs w:val="24"/>
        </w:rPr>
        <w:t xml:space="preserve"> педагогов, имеющие соответствующее профилю и образовательным цензам образование. Все </w:t>
      </w:r>
      <w:r w:rsidR="00B82379">
        <w:rPr>
          <w:rFonts w:ascii="Times New Roman" w:hAnsi="Times New Roman" w:cs="Times New Roman"/>
          <w:sz w:val="24"/>
          <w:szCs w:val="24"/>
        </w:rPr>
        <w:t>11</w:t>
      </w:r>
      <w:r w:rsidRPr="005A5B82">
        <w:rPr>
          <w:rFonts w:ascii="Times New Roman" w:hAnsi="Times New Roman" w:cs="Times New Roman"/>
          <w:sz w:val="24"/>
          <w:szCs w:val="24"/>
        </w:rPr>
        <w:t xml:space="preserve"> педагогов (100%) имеют высшее профессиональное образование. Сравнительный анализ квалификационной категории кадров свидетельствует о высоком уровне методической </w:t>
      </w:r>
      <w:r w:rsidRPr="005A5B82">
        <w:rPr>
          <w:rFonts w:ascii="Times New Roman" w:hAnsi="Times New Roman" w:cs="Times New Roman"/>
          <w:sz w:val="24"/>
          <w:szCs w:val="24"/>
        </w:rPr>
        <w:lastRenderedPageBreak/>
        <w:t>подготовки учителей:  1</w:t>
      </w:r>
      <w:r w:rsidR="00FC6433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="00B82379">
        <w:rPr>
          <w:rFonts w:ascii="Times New Roman" w:hAnsi="Times New Roman" w:cs="Times New Roman"/>
          <w:sz w:val="24"/>
          <w:szCs w:val="24"/>
        </w:rPr>
        <w:t>9</w:t>
      </w:r>
      <w:r w:rsidRPr="005A5B82">
        <w:rPr>
          <w:rFonts w:ascii="Times New Roman" w:hAnsi="Times New Roman" w:cs="Times New Roman"/>
          <w:sz w:val="24"/>
          <w:szCs w:val="24"/>
        </w:rPr>
        <w:t xml:space="preserve">%) имеют высшую квалификационную категорию, </w:t>
      </w:r>
      <w:r w:rsidR="005A5B82">
        <w:rPr>
          <w:rFonts w:ascii="Times New Roman" w:hAnsi="Times New Roman" w:cs="Times New Roman"/>
          <w:sz w:val="24"/>
          <w:szCs w:val="24"/>
        </w:rPr>
        <w:t>6</w:t>
      </w:r>
      <w:r w:rsidRPr="005A5B82">
        <w:rPr>
          <w:rFonts w:ascii="Times New Roman" w:hAnsi="Times New Roman" w:cs="Times New Roman"/>
          <w:sz w:val="24"/>
          <w:szCs w:val="24"/>
        </w:rPr>
        <w:t xml:space="preserve"> педагога (</w:t>
      </w:r>
      <w:r w:rsidR="00B82379">
        <w:rPr>
          <w:rFonts w:ascii="Times New Roman" w:hAnsi="Times New Roman" w:cs="Times New Roman"/>
          <w:sz w:val="24"/>
          <w:szCs w:val="24"/>
        </w:rPr>
        <w:t>55</w:t>
      </w:r>
      <w:r w:rsidRPr="005A5B82">
        <w:rPr>
          <w:rFonts w:ascii="Times New Roman" w:hAnsi="Times New Roman" w:cs="Times New Roman"/>
          <w:sz w:val="24"/>
          <w:szCs w:val="24"/>
        </w:rPr>
        <w:t xml:space="preserve">%) - первую квалификационную категорию. Курсовая подготовка осуществляется на плановой основе, курсами повышения квалификации, в том числе по проблемам реализации ФГОС ООО  педагоги  охвачены на 100%.  Среди учителей основной школы </w:t>
      </w:r>
      <w:r w:rsidR="00B82379">
        <w:rPr>
          <w:rFonts w:ascii="Times New Roman" w:hAnsi="Times New Roman" w:cs="Times New Roman"/>
          <w:sz w:val="24"/>
          <w:szCs w:val="24"/>
        </w:rPr>
        <w:t>4</w:t>
      </w:r>
      <w:r w:rsidRPr="005A5B82">
        <w:rPr>
          <w:rFonts w:ascii="Times New Roman" w:hAnsi="Times New Roman" w:cs="Times New Roman"/>
          <w:sz w:val="24"/>
          <w:szCs w:val="24"/>
        </w:rPr>
        <w:t xml:space="preserve">  имеют Почетные грамоты МО и Н РТ,  </w:t>
      </w:r>
      <w:r w:rsidR="00B82379">
        <w:rPr>
          <w:rFonts w:ascii="Times New Roman" w:hAnsi="Times New Roman" w:cs="Times New Roman"/>
          <w:sz w:val="24"/>
          <w:szCs w:val="24"/>
        </w:rPr>
        <w:t>1</w:t>
      </w:r>
      <w:r w:rsidRPr="005A5B82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B82379">
        <w:rPr>
          <w:rFonts w:ascii="Times New Roman" w:hAnsi="Times New Roman" w:cs="Times New Roman"/>
          <w:sz w:val="24"/>
          <w:szCs w:val="24"/>
        </w:rPr>
        <w:t>ь</w:t>
      </w:r>
      <w:r w:rsidRPr="005A5B82">
        <w:rPr>
          <w:rFonts w:ascii="Times New Roman" w:hAnsi="Times New Roman" w:cs="Times New Roman"/>
          <w:sz w:val="24"/>
          <w:szCs w:val="24"/>
        </w:rPr>
        <w:t xml:space="preserve"> награжден нагрудным знаком РТ «За заслуги в образовании», </w:t>
      </w:r>
      <w:r w:rsidR="00B82379">
        <w:rPr>
          <w:rFonts w:ascii="Times New Roman" w:hAnsi="Times New Roman" w:cs="Times New Roman"/>
          <w:sz w:val="24"/>
          <w:szCs w:val="24"/>
        </w:rPr>
        <w:t>2</w:t>
      </w:r>
      <w:r w:rsidRPr="005A5B82">
        <w:rPr>
          <w:rFonts w:ascii="Times New Roman" w:hAnsi="Times New Roman" w:cs="Times New Roman"/>
          <w:sz w:val="24"/>
          <w:szCs w:val="24"/>
        </w:rPr>
        <w:t xml:space="preserve"> обладател</w:t>
      </w:r>
      <w:r w:rsidR="00B82379">
        <w:rPr>
          <w:rFonts w:ascii="Times New Roman" w:hAnsi="Times New Roman" w:cs="Times New Roman"/>
          <w:sz w:val="24"/>
          <w:szCs w:val="24"/>
        </w:rPr>
        <w:t>я гранта РТ «Учитель-наставник».</w:t>
      </w:r>
      <w:r w:rsidRPr="005A5B82">
        <w:rPr>
          <w:rFonts w:ascii="Times New Roman" w:hAnsi="Times New Roman" w:cs="Times New Roman"/>
          <w:sz w:val="24"/>
          <w:szCs w:val="24"/>
        </w:rPr>
        <w:t xml:space="preserve"> Ежегодно учителя  МБОУ </w:t>
      </w:r>
      <w:r w:rsidR="00B82379">
        <w:rPr>
          <w:rFonts w:ascii="Times New Roman" w:eastAsia="Times New Roman" w:hAnsi="Times New Roman" w:cs="Times New Roman"/>
          <w:sz w:val="24"/>
          <w:szCs w:val="24"/>
        </w:rPr>
        <w:t xml:space="preserve">«Урахчинская ООШ» </w:t>
      </w:r>
      <w:r w:rsidRPr="005A5B82">
        <w:rPr>
          <w:rFonts w:ascii="Times New Roman" w:hAnsi="Times New Roman" w:cs="Times New Roman"/>
          <w:sz w:val="24"/>
          <w:szCs w:val="24"/>
        </w:rPr>
        <w:t>становятся победителями муниципального этапа конкурса «Учи</w:t>
      </w:r>
      <w:r w:rsidR="00FC6433">
        <w:rPr>
          <w:rFonts w:ascii="Times New Roman" w:hAnsi="Times New Roman" w:cs="Times New Roman"/>
          <w:sz w:val="24"/>
          <w:szCs w:val="24"/>
        </w:rPr>
        <w:t>тель года России».</w:t>
      </w:r>
    </w:p>
    <w:p w:rsidR="00FC6433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В образовательном процессе учителями используются эффективные образовательные технологии, отвечающие требованиям системно-деятельностного подхода к обучению: здоровьесберегающие, информационно-коммуникативные, личностно-ориентированные, игровые, технология дифференцированного обучения, что способствует достижению стабильных результатов освоения обучающимися образовательных программ. С целью реализации дифееренцированного подхода к обучению учителями накоплен значительный банк разноуровневых заданий обучающего характера и контрольно-измерительных материалов, что позволяет индивидуализировать и дифференцировать учебный процесс. В соответствии с требованиями ФГОС ООО обновлен наглядный, раздаточный дидактический материал по всем предметам. В кабинетах в системе ведется работа по созданию необходимой нормативной базы, дидактического и методического оснащения, накоплению материалов с одарѐнными и слабоуспевающими детьми. Создан и апробирован большой объем методического</w:t>
      </w:r>
      <w:r w:rsidR="00FC6433">
        <w:rPr>
          <w:rFonts w:ascii="Times New Roman" w:hAnsi="Times New Roman" w:cs="Times New Roman"/>
          <w:sz w:val="24"/>
          <w:szCs w:val="24"/>
        </w:rPr>
        <w:t xml:space="preserve"> материала у каждого учителя.  </w:t>
      </w:r>
    </w:p>
    <w:p w:rsidR="00FC6433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Уровень квалификации учителей позволяет им совершенствовать методы обучения и воспитания, обобщать и активно распространять собственный педагогический опыт на муниципальном, республиканском и федеральном уровнях. Опыт использования современных образовательных технологий транслируется ими в форме открытых уроков, мастер-классов, вебинаров, публикаций, у</w:t>
      </w:r>
      <w:r w:rsidR="00FC6433">
        <w:rPr>
          <w:rFonts w:ascii="Times New Roman" w:hAnsi="Times New Roman" w:cs="Times New Roman"/>
          <w:sz w:val="24"/>
          <w:szCs w:val="24"/>
        </w:rPr>
        <w:t xml:space="preserve">частия в конкурсном движении.  </w:t>
      </w:r>
    </w:p>
    <w:p w:rsidR="00FC6433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Администрация и педагоги гимназии обладают высокой ИКТ-компетентностью, что позволяет реали</w:t>
      </w:r>
      <w:r w:rsidR="00FC6433">
        <w:rPr>
          <w:rFonts w:ascii="Times New Roman" w:hAnsi="Times New Roman" w:cs="Times New Roman"/>
          <w:sz w:val="24"/>
          <w:szCs w:val="24"/>
        </w:rPr>
        <w:t xml:space="preserve">зовать дистанционное обучение. </w:t>
      </w:r>
    </w:p>
    <w:p w:rsidR="00C750AC" w:rsidRPr="005A5B82" w:rsidRDefault="00C750AC" w:rsidP="00FC64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Способы применения дистанционных образовательных технологий: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Переписка учитель - ученики по электронной почте, образовательным социальным сетям</w:t>
      </w:r>
      <w:r w:rsidR="00FC6433">
        <w:rPr>
          <w:rFonts w:ascii="Times New Roman" w:hAnsi="Times New Roman" w:cs="Times New Roman"/>
          <w:sz w:val="24"/>
          <w:szCs w:val="24"/>
        </w:rPr>
        <w:t>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Использование в обучении электронных ресурсов различных образовательных порталов. </w:t>
      </w:r>
    </w:p>
    <w:p w:rsidR="00C750AC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Дистанционное использование обучающимися образовательных ресурсов</w:t>
      </w:r>
      <w:r w:rsidR="00FC6433">
        <w:rPr>
          <w:rFonts w:ascii="Times New Roman" w:hAnsi="Times New Roman" w:cs="Times New Roman"/>
          <w:sz w:val="24"/>
          <w:szCs w:val="24"/>
        </w:rPr>
        <w:t>.</w:t>
      </w:r>
      <w:r w:rsidRPr="005A5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433" w:rsidRPr="005A5B82" w:rsidRDefault="00FC6433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AB0167" w:rsidRDefault="00C750AC" w:rsidP="00FC643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B0167">
        <w:rPr>
          <w:rFonts w:ascii="Times New Roman" w:hAnsi="Times New Roman" w:cs="Times New Roman"/>
          <w:sz w:val="28"/>
          <w:szCs w:val="24"/>
        </w:rPr>
        <w:t xml:space="preserve">Кадровое обеспечение реализации </w:t>
      </w:r>
      <w:r w:rsidR="00AB0167">
        <w:rPr>
          <w:rFonts w:ascii="Times New Roman" w:hAnsi="Times New Roman" w:cs="Times New Roman"/>
          <w:sz w:val="28"/>
          <w:szCs w:val="24"/>
        </w:rPr>
        <w:t>ФОП ООО</w:t>
      </w:r>
    </w:p>
    <w:tbl>
      <w:tblPr>
        <w:tblW w:w="9356" w:type="dxa"/>
        <w:tblInd w:w="110" w:type="dxa"/>
        <w:tblLayout w:type="fixed"/>
        <w:tblCellMar>
          <w:top w:w="7" w:type="dxa"/>
          <w:left w:w="110" w:type="dxa"/>
          <w:right w:w="52" w:type="dxa"/>
        </w:tblCellMar>
        <w:tblLook w:val="04A0" w:firstRow="1" w:lastRow="0" w:firstColumn="1" w:lastColumn="0" w:noHBand="0" w:noVBand="1"/>
      </w:tblPr>
      <w:tblGrid>
        <w:gridCol w:w="1738"/>
        <w:gridCol w:w="4221"/>
        <w:gridCol w:w="1369"/>
        <w:gridCol w:w="2028"/>
      </w:tblGrid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работников: требуется/ имеется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квалификации: требования/фактическое соответствие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Осуществляет руководство образовательным учреждением в соответствии с законами и иными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нормативными правовыми актами, уставом образовательного учреждения. Обеспечивает системную образовательную (учебновоспитательную) и административнохозяйственную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(воспитанников, детей) в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учреждении. Совместно с советом образовательного учреждения и общественными организациями осуществляет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моральнопсихологический климат в коллективе. В пределах своих полномочий распоряжается бюджетными средствами, 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психологопедагогической науки и практики; психологию; основы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по направлениям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лет/соответствует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руководителя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контроль за качеством образовательного (учебно</w:t>
            </w:r>
            <w:r w:rsidR="00B823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воспитательного) процесса, объективностью оценки результатов образовательной деятельности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</w:t>
            </w:r>
            <w:r w:rsidR="00B823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воспитательную, методическую, культурно-массовую,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внеклассную работу. Осуществляет контроль за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контроль за состоянием медицинского обслуживания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контроль за хозяйственным обслуживанием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надлежащим состоянием образовательного учреждения. Организует контроль за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подчиненных ему служб и структурных подразделений.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 достижения современной психологопедагогической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B82379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2/2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 по направлениям подготовки «Государственно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государственного и муниципального управления или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менеджмента и экономики и стаж работы на педагогических или руководящих должностях не менее 5 лет/соответствуют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 с учетом их психологофизиологических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современных информационных технологий и методик обучения.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примерных основных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и обеспечивает ее выполнение, организуя и поддерживая разнообразные виды деятельности обучающихся,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Обеспечивает достижение и подтверждение обучающимися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 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основы общетеоретических дисциплин в объеме, необходимом для решения педагогических, научнометодических и организационноуправленческих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компетентностного подхода, развивающего обучения; методы убеждения, аргументации своей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B82379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8/8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по направлению деятельности в образовательном учреждении без предъявления требований к стажу работы /соответствуют </w:t>
            </w:r>
          </w:p>
        </w:tc>
      </w:tr>
      <w:tr w:rsidR="00C750AC" w:rsidRPr="005A5B82" w:rsidTr="00C750AC">
        <w:trPr>
          <w:trHeight w:val="1023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  <w:r w:rsidR="00500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основ безопасности </w:t>
            </w:r>
          </w:p>
          <w:p w:rsidR="00C750AC" w:rsidRPr="005A5B82" w:rsidRDefault="00500FDF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</w:t>
            </w:r>
            <w:r w:rsidR="00C750AC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сти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Должностные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обязанности.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обучающихся, воспитанников с учетом специфики курсов основ безопасности жизнедеятельности и допризывной подготовки в объеме не более 9 часов в неделю (360 часов в год). Организует, планирует и проводит учебные, в т.ч. факультативные и внеурочные занятия, используя разнообразные формы, приемы, методы и средства обучения. Организует разнообразные виды деятельности обучающихся, воспитанников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Организует занятия по ГО с работниками образовательного учреждения. Готовит и проводит командно-штабные, тактико-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 Конвенцию</w:t>
            </w:r>
            <w:r w:rsidR="00B82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 правах ребенка; основы педагогики, психологии; теорию и методику основ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безопасности жизнедеятельности; правила охраны жизни и здоровья обучающихся; методику работы на спортивных снарядах и приспособлениях; 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компетентностного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охране труда и пожарной безопасности.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квалификации. Высшее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профессиональная подготовка по направлению подготовки "Образования и педагогика" или ГО без предъявления требований к стажу работы либо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направлению подготовки "Образование и педагогика" или ГО и стаж работы по специальности не менее 3 лет, либо среднее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профессиональное (военное) образование и дополнительное профессиональное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в области образования и педагогики и стаж работы по специальности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 лет. /соответствует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0AC" w:rsidRPr="005A5B82" w:rsidTr="00C750AC">
        <w:trPr>
          <w:trHeight w:val="551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учебновоспитательным процессом. Разрабатывает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здоровья обучающихся во время образовательного процесса. Выполняет правила по охране труда и пожарной безопасности.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 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 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каталогов; единую 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общегосударственную систему межбиблиотечного абонемента; порядок компенсации при утрате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1/1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высшее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среднее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образование по специальности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«Библиотечноинформационная деятельность»/ соответствует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Профессиональное развитие и повышение квалификации педагогических работников.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Методическая работа призвана стимулировать профессиональное развитие педагога, способствовать его самореализации, решению профессиональных и личных проблем, поз</w:t>
      </w:r>
      <w:r w:rsidRPr="005A5B82">
        <w:rPr>
          <w:rFonts w:ascii="Times New Roman" w:hAnsi="Times New Roman" w:cs="Times New Roman"/>
          <w:sz w:val="24"/>
          <w:szCs w:val="24"/>
        </w:rPr>
        <w:softHyphen/>
        <w:t>волит получить большее удовлетворение от работы.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Тема методической работы МБОУ </w:t>
      </w:r>
      <w:r w:rsidR="00B8237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>: «Повышение профессиональной компетентности педагогических работников как условие формирования качества образования в соответствии с ФГОС».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Цель: повысить качество образовательных результатов обучающихся через повышение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профессионального уровня и педагогического мастерства учителя для реализации ФГОС.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Задачи: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1. Организовать методическую работу педагогов, которая обеспечит высокий уровень усвоения программного материала обучающимися.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2. Разработать программу по оказанию методической помощи педагогам в осуществлении проектной и научно-исследовательской работы с учащимися.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3. Внедрить новые программы внеурочной деятельности, которые помогут развить проектные и исследовательские умения учащихся.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4. Разработать и реализовать программу мониторинга успешности учителя, уровня его профессиональной компетентности, чтобы повысить результативность работы педагога.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5. Подготовить и реализовать программу «Школа молодого педагога», которая поможет молодым специалистам быстрее и легче адаптироваться к работе в гимназии.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Приоритетные направления работы: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информатизация образования;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ФГОС;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одаренные дети «Университет талантов»;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государственная итоговая аттестация;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внутришкольное повышение квалификации (ВПК) педагогов гимназии;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единый день взаимопосещений уроков педагогов: «Методическая среда»;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школа молодого педагога (ШМП) «Новое поколение».</w:t>
      </w:r>
    </w:p>
    <w:p w:rsidR="00AB0167" w:rsidRDefault="00AB0167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РАЗДЕЛ 1. ОБРАЗОВАТЕЛЬНЫЕ РЕЗУЛЬТАТЫ ОБУЧАЮЩИХСЯ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6"/>
        <w:gridCol w:w="1346"/>
        <w:gridCol w:w="2187"/>
        <w:gridCol w:w="2641"/>
        <w:gridCol w:w="36"/>
      </w:tblGrid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B823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1.1. Качество подготовки обучающихся 9-</w:t>
            </w:r>
            <w:r w:rsidR="00B8237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8237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 ГИА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 9-х классов к ОГЭ с учетом изменения КИМ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 план.</w:t>
            </w:r>
          </w:p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Все педагоги включили в содержание уроков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задания, аналогичные заданиями КИМ и готовят учеников к ГИА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выпускников к итоговому собеседованию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руководитель ШМО учителей русского языка и литературы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циклограмма.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Все учителя русского языка выполнили мероприятия по циклограммe и подготовили 9-е классы к итоговому собеседованию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1.2. Качество образовательных результатов на ВПР</w:t>
            </w:r>
          </w:p>
        </w:tc>
      </w:tr>
      <w:tr w:rsidR="00C750AC" w:rsidRPr="005A5B82" w:rsidTr="00C750AC">
        <w:trPr>
          <w:gridAfter w:val="1"/>
          <w:wAfter w:w="19" w:type="pct"/>
          <w:trHeight w:val="70"/>
        </w:trPr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Проанализировать с педагогами результаты ВПР прошлого года.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Включить в содержание уроков задания, аналогичные заданиям ВПР, чтобы повысить результаты учащихся на проверочных работах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 </w:t>
            </w:r>
          </w:p>
        </w:tc>
        <w:tc>
          <w:tcPr>
            <w:tcW w:w="141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Проконтролированы уроки.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Обучающиеся на высоком уровне выполняют задания ВПР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1.3. Стартовые возможности обучающихся при переходе на новый уровень общего образования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комплекс диагностических процедур для стартовой диагностики обучающихся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диагностические работы. Стартовые возможности выявлены. Педагог-психолог и учителя планируют работу с учетом итогов диагностики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Провести стартовую диагностику в 5-х классах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учителя-предметники, педагог-психолог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приказ о проведении стартовой диагностики 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1.4. Образовательная деятельность учеников с разным уровнем мотивации к обучению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имеющими высокую учебную мотивацию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работе, учителя 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планы. Учителя работают по плану. В течение учебного года зам.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контролирует мероприятия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обучающимися, имеющими низкую учебную мотивацию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учебной работе,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планы. Учителя работают по плану. В течение учебного года зам. директора контролирует мероприятия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1.5. Качество результатов исследовательской и проектной деятельности учащихся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новых программ курсов внеурочной деятельности, которые помогут научить обучающихся выполнять учебные проекты и исследования 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Проконтролированы занятия внеурочной деятельности и результаты учеников. Подготовлены старшеклассники к защите итоговых проектов. Выполнены проекты и исследования для конкурсов различных уровней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школьного научного общества учащихся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 план проведения школьной научно-практической конференции учащихся. Проведена конференция</w:t>
            </w:r>
          </w:p>
        </w:tc>
      </w:tr>
      <w:tr w:rsidR="00C750AC" w:rsidRPr="005A5B82" w:rsidTr="00C750AC">
        <w:tc>
          <w:tcPr>
            <w:tcW w:w="5000" w:type="pct"/>
            <w:gridSpan w:val="5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1.6. Развитие талантов максимального количества учащихся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Пополнение банка данных одаренных и высокомотивированных учащихся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 банк данных об одаренных и высокомотивированных учениках 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Подготовить план конкурсов, в которых будут участвовать обучающиеся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 план конкурсов. Руководители конкурсных проектов подготовили учеников к конкурсам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индивидуальные образовательные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траектории для высокомотивированных и одаренных учащихся (по необходимости)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– май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ШМО, учителя, классные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педагоги дополнительного образования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Скорректировано содержание индивидуальных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траекторий. Учителя заполнили и проанализировали вместе с учениками и родителями индивидуальные траектории. Педагоги провели работу по повышению результатов школьников</w:t>
            </w:r>
          </w:p>
        </w:tc>
      </w:tr>
      <w:tr w:rsidR="00C750AC" w:rsidRPr="005A5B82" w:rsidTr="00C750AC">
        <w:tc>
          <w:tcPr>
            <w:tcW w:w="1678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план подготовки к ВсОШ и РОШ с учетом результатов прошлого учебного года</w:t>
            </w:r>
          </w:p>
        </w:tc>
        <w:tc>
          <w:tcPr>
            <w:tcW w:w="72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7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32" w:type="pct"/>
            <w:gridSpan w:val="2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 план. Учителя подготовили учеников к ВсОШ и РОШ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РАЗДЕЛ 2. РАЗВИТИЕ ПРОФЕССИОНАЛЬНЫХ КОМПЕТЕНЦИЙ ПЕДАГОГИЧЕСКИХ РАБОТНИКОВ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9"/>
        <w:gridCol w:w="1577"/>
        <w:gridCol w:w="1996"/>
        <w:gridCol w:w="2709"/>
      </w:tblGrid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2.1. Кадровые условия реализации образовательных программ в соответствии с требованиями ФГОС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Заполнение карточек профессионального роста педагога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спланировал аттестацию и курсовую подготовку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B823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курсовую подготовку учителей по графику на 202</w:t>
            </w:r>
            <w:r w:rsidR="00B823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график курсовой подготовки, подготовлен приказ об организации курсовой подготовки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педагогов в профессиональных конкурсах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 педагогических конференциях, семинарах и других мероприятиях по повышению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мастерства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учителя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мероприятий, подготовлены материалы для выступлений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00FD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Аттестация учителей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Оформлена база данных по аттестации учителей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 по оформлению документов для аттестации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на квалификационную категорию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 пакет документов на аттестацию каждым учителем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тренинг для педагогов с целью выявления и соотнесения собственной профессиональной позиции с целями и задачами ФГОС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Преподаватели ИРО РТ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проведения тренинга, подготовлена справка по результатам тренинговых занятий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Анализировать, как учитель на занятиях предлагает индивидуальные задания разного уровня сложности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занятий; скорректированы индивидуальные образовательные траектории для мотивированных учащихся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методический совет и/или руководители ШМО, учителя,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проектов вместе с учениками разработали проекты и исследования для конкурсов различных уровней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проектной деятельности учащихся 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работы с учителями по работе с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мотивированными учащимися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семинара-практикума по распространению лучшего опыта работы с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учащимися, имеющими высокую учебную мотивацию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Проконтролировать, как учителя включают в уроки и внеурочную деятельность задания олимпиадного цикла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учебных занятий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педагогический совет по результативности участия школьников в олимпиаде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Протокол педсовета, аналитическая справка по итогам ВсОШ и РОШ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B823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Выяснить, как учитель готовит мотивированных учащихся к ГИА (разбирает задания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  <w:r w:rsidR="00B8237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части)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тренировочных и диагностических работ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2.2. Предметные и метапредметные недели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мероприятия в рамках предметных и метапредметных недель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метапредметные карты мероприятий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школьной научно-практической конференции учащихся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учебные проекты; подготовлена защита проектов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Контролировать результаты предметных и метапредметных недель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3-4 четверти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справки по результатам предметных и метапредметных недель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2.3. Деятельность профессиональных объединений педагогов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методических объединений по анализу работы и утверждению плана работы учебный год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планы работы методических объединений с учетом проблем и достижений прошлого года 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Анализировать умение учителей разрабатывать рабочие программы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Организованы консультации по корректированию рабочих программ в соответствии с требованиями основной образовательной программы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Повысить профессиональный уровень учителей по подготовке учащихся к олимпиадам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Организован разбор заданий олимпиадного цикла на заседаниях методических объединений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AB01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методический день по подготовке учителей к проведению итогового </w:t>
            </w:r>
            <w:r w:rsidR="00AB0167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руководитель ШМО </w:t>
            </w:r>
            <w:r w:rsidR="00B823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чителей русского языка и литературы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памятки по организации итогового сочинения (изложения)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Провести методический день по корректировке индивидуальных образовательных траекторий учащихся с разной учебной мотивацией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индивидуальные образовательные траектории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профессиональных объединений с целью выявления проблем неуспеваемости учащихся «группы риска»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программы работы с низкомотивированными учениками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 МОНИТОРИНГ ПРОФЕССИОНАЛЬНЫХ ЗАТРУДНЕНИЙ ПЕДАГОГОВ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3.1. Диагностика профессиональных затруднений педагогов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профессиональные затруднения учителей 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анкета «Профессиональные затруднения учителя»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Проанализировать метапредметные уроки педагогов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УР, учителя-предметники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метапредметные карты уроков, учителя планируют содержание уроков по метапредметным картам</w:t>
            </w:r>
          </w:p>
        </w:tc>
      </w:tr>
      <w:tr w:rsidR="00C750AC" w:rsidRPr="005A5B82" w:rsidTr="00C750AC">
        <w:tc>
          <w:tcPr>
            <w:tcW w:w="5000" w:type="pct"/>
            <w:gridSpan w:val="4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3.2. Качество образовательной деятельности молодых учителей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Назначить молодому специалисту педагога-наставника, организовать встречу педагогов-наставников с молодыми специалистами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 проект приказа о назначении наставника молодому специалисту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Проконсультировать педагога по оформлению школьной документации (личных дел учащихся, журнала)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Педагог-наставник 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памятки по правилам оформления школьной документации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Проконсультировать молодых учителей, вновь прибывших учителей, работающих с учащимися «группы риска»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педагог-психолог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Подготовлены памятки для работы с низкомотивированными учащимися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Посетить учебные занятия с целью оказания методической помощи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Подготовлена справка по результатам посещения уроков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семинарах, мастер-классах и других формах методической работы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Разработана программа мероприятия, подготовлены материалы для выступления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Организовать участие молодых специалистов в региональном этапе Всероссийского профессионального конкурса «Педагогический дебют»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Оформлены документы для участия в конкурсах, организована помощь в представлении методических материалов</w:t>
            </w:r>
          </w:p>
        </w:tc>
      </w:tr>
      <w:tr w:rsidR="00C750AC" w:rsidRPr="005A5B82" w:rsidTr="00C750AC">
        <w:tc>
          <w:tcPr>
            <w:tcW w:w="1601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Подготовить открытые уроки в рамках методической недели «Молодые – молодым»</w:t>
            </w:r>
          </w:p>
        </w:tc>
        <w:tc>
          <w:tcPr>
            <w:tcW w:w="853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80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1466" w:type="pct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Разработаны конспекты уроков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План работы ВПК педагогов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31"/>
        <w:gridCol w:w="1403"/>
        <w:gridCol w:w="3912"/>
      </w:tblGrid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Тема лекции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Высокое качество педагогической среды – главное условие успешной работы гимназии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Формы и содержание внутришкольного повышения квалификации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Использование активизаротов в учебно-воспитательном процессе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руководители ШМО, педагоги </w:t>
            </w:r>
            <w:r w:rsidR="00BB7BC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Условия, правила и особенности успешной педагогической коммуникации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руководители ШМО, педагоги </w:t>
            </w:r>
            <w:r w:rsidR="00BB7BC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Основа успешного обучения: как ее создать и использовать?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руководители ШМО, педагоги </w:t>
            </w:r>
            <w:r w:rsidR="00BB7BC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Технологии целеполагания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руководители ШМО, педагоги </w:t>
            </w:r>
            <w:r w:rsidR="00BB7BC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Технологии планирования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руководители ШМО, педагоги гимназии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Анализ педагогической деятельности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УР, руководители ШМО, педагоги </w:t>
            </w:r>
            <w:r w:rsidR="00BB7BC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750AC" w:rsidRPr="005A5B82" w:rsidTr="00C750AC">
        <w:tc>
          <w:tcPr>
            <w:tcW w:w="4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Оценивание педагогической деятельности. (Рефлексия педагогической деятельности)</w:t>
            </w:r>
          </w:p>
        </w:tc>
        <w:tc>
          <w:tcPr>
            <w:tcW w:w="1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0AC" w:rsidRPr="005A5B82" w:rsidRDefault="00C750AC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BB7BC9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00FDF">
        <w:rPr>
          <w:rFonts w:ascii="Times New Roman" w:hAnsi="Times New Roman" w:cs="Times New Roman"/>
          <w:sz w:val="28"/>
          <w:szCs w:val="24"/>
        </w:rPr>
        <w:t>Школа молодого педагога «Новое поколение»</w:t>
      </w: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500FDF">
        <w:rPr>
          <w:rFonts w:ascii="Times New Roman" w:hAnsi="Times New Roman" w:cs="Times New Roman"/>
          <w:sz w:val="28"/>
          <w:szCs w:val="24"/>
        </w:rPr>
        <w:t xml:space="preserve">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00FDF">
        <w:rPr>
          <w:rFonts w:ascii="Times New Roman" w:hAnsi="Times New Roman" w:cs="Times New Roman"/>
          <w:sz w:val="28"/>
          <w:szCs w:val="24"/>
        </w:rPr>
        <w:t xml:space="preserve">  молодого педагога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Проблема профессионально компетентного, самостоятельно мыслящего педагога, психологически и технологически готового к осознанному включению в образовательный процесс становится особенно актуальной, так как требования к повышению профессиональной компетентности каждого специалиста возрастают.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В процессе становления начинающий педагог сталкивается с определенными затруднениями: недостаточное владение учебным материалом по преподаваемой дисциплине, ведение документации, сложности в организации воспитательной работы. Данные проблемы возникают в связи с тем, что молодой специалист на старте педагогической деятельности знает достаточно, но мало умеет, так как у него не сформированы профессионально значимые качества. Личностная и профессиональная адаптация начинающего педагога даже при достаточно высоком уровне готовности к педагогической деятельности сложный и зачастую продолжительный процесс. Адаптация зависит как от индивидуальных свойств личности, так и от помощи окружающих. Задача, стоящая перед коллективом образовательной организации в первые месяцы педагогической деятельности молодого специалиста - сокращение периода адаптации начинающего преподавателя, способствующее скорейшему включению его в выполнение профессиональных планов и образовательных программ, созданию максимально благоприятных условий для развития педагогического мастерства и самореализации личности.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Работа с начинающими преподавателями традиционно является одной из важных составляющих деятельности методической службы гимназии.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lastRenderedPageBreak/>
        <w:t>Работа ШМП «Новое поколение» нацелена на решение задачи более успешной адаптации начинающих педагогов. В ее выполнении участвуют администрация, педагоги высшей и первой квалификационной категорий, социальный педагог, педагог-психолог.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Цель: создание условий для эффективного развития профессиональной компетентности начинающего педагога, формирование у него высоких профессиональных идеалов, методических навыков, потребности в постоянном саморазвитии и самосовершенствовании.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Задачи: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1. Сформировать представление о статусе педагога и системе его работы в условиях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инновационного развития в гимназии;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2. Удовлетворять потребности молодых преподавателей в непрерывном образовании и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оказывать им помощь в преодолении профессиональных затруднений;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3. Расширить знания, умения и навыки в организации педагогической деятельности: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самообразование, обобщение и внедрение передового опыта, создание методической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продукции, аналитической деятельности;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4. Способствовать формированию индивидуального стиля творческой деятельности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преподавателей;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5. Выявлять профессиональные, методические проблемы в учебном процессе молодых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педагогов, содействовать их разрешению;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6. Помогать молодым педагогам внедрять современные подходы и передовые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педагогические технологии в образовательный процесс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Функции: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1. Образовательная (процесс адаптации и профессионального совершенствования молодых педагогов)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2. Информационная (обеспечение молодых педагогов необходимой нормативно - образовательной и правовой документацией)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3. Консультативная (выявление и разрешение актуальных образовательных потребностей)</w:t>
      </w: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Формы работы: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1. Консультации, беседы.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2. Семинары, тренинги, практикумы.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3. Анкетирование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4. Посещение и взаимопосещение уроков.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Планируемые результаты: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1. Адаптация и подготовка к профессиональной деятельности молодого специалиста.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2. Повышение качества образования.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3. Повышение профессионального и учебно-воспитательного уровня.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Индикативные показатели работы ШМП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1. Умение планировать учебную деятельность, как собственную, так и учащихся, на основе творческого поиска через самообразование.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2. Овладение методикой проведения нетрадиционных уроков.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3. Умение работать с группой обучающихся на основе изучения их личности и проведения индивидуальной работы.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4. Овладение системой оценки качества образования.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410654077"/>
      <w:bookmarkStart w:id="3" w:name="_Toc409691737"/>
      <w:bookmarkStart w:id="4" w:name="_Toc414553287"/>
      <w:r w:rsidRPr="005A5B82">
        <w:rPr>
          <w:rFonts w:ascii="Times New Roman" w:hAnsi="Times New Roman" w:cs="Times New Roman"/>
          <w:sz w:val="24"/>
          <w:szCs w:val="24"/>
        </w:rPr>
        <w:lastRenderedPageBreak/>
        <w:t>3.2.2. Психолого-педагогические условия реализации основной</w:t>
      </w:r>
      <w:bookmarkStart w:id="5" w:name="_Toc410654078"/>
      <w:bookmarkEnd w:id="2"/>
      <w:r w:rsidRPr="005A5B82">
        <w:rPr>
          <w:rFonts w:ascii="Times New Roman" w:hAnsi="Times New Roman" w:cs="Times New Roman"/>
          <w:sz w:val="24"/>
          <w:szCs w:val="24"/>
        </w:rPr>
        <w:t xml:space="preserve"> образовательной программы основного общего образования</w:t>
      </w:r>
      <w:bookmarkEnd w:id="3"/>
      <w:bookmarkEnd w:id="4"/>
      <w:bookmarkEnd w:id="5"/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Непременным условием реализации требований ФГОС ООО при реализации  основной образовательной программы основного  общего образования  является создание психолого-педагогических условий, обеспечивающих: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преемственность содержания и форм организации образовательной деятельности по отношению к начальному общему образованию с учетом специфики возрастного психофизического развития обучающихся;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формирование и развитие психолого-педагогической компетентности участников образовательных отношений;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вариативность направлений и форм, а также диверсификацию уровней психолого-педагогического сопровождения участников образовательных отношений;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дифференциацию и индивидуализацию обучения.  </w:t>
      </w:r>
    </w:p>
    <w:p w:rsidR="00500FDF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 </w:t>
      </w:r>
      <w:r w:rsidR="00500FDF">
        <w:rPr>
          <w:rFonts w:ascii="Times New Roman" w:hAnsi="Times New Roman" w:cs="Times New Roman"/>
          <w:sz w:val="24"/>
          <w:szCs w:val="24"/>
        </w:rPr>
        <w:tab/>
      </w:r>
      <w:r w:rsidRPr="005A5B82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участников образовательных отношений на уровне основного общего образования в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осуществляется на следующих уровнях: индивидуальное, групповое, на уровне</w:t>
      </w:r>
      <w:r w:rsidR="00500FDF">
        <w:rPr>
          <w:rFonts w:ascii="Times New Roman" w:hAnsi="Times New Roman" w:cs="Times New Roman"/>
          <w:sz w:val="24"/>
          <w:szCs w:val="24"/>
        </w:rPr>
        <w:t xml:space="preserve"> класса, на уровне  гимназии.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Основными формами психолого­педагогического сопровождения являются: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диагностика, направленная на выявление особенностей статуса школьника. Она может проводиться при переходе ребенка на уровень основного общего образования и в конце каждого учебного года;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консультирование педагогов и родителей, которое осуществляется учителем и психологом с учетом результатов диагностики, а также администрацией  гимназии;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профилактика, экспертиза, развивающая работа, просвещение, коррекционная работа, осуществляемая в течение всего учебного времени.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  </w:t>
      </w:r>
      <w:r w:rsidR="00500FDF">
        <w:rPr>
          <w:rFonts w:ascii="Times New Roman" w:hAnsi="Times New Roman" w:cs="Times New Roman"/>
          <w:sz w:val="24"/>
          <w:szCs w:val="24"/>
        </w:rPr>
        <w:tab/>
      </w:r>
      <w:r w:rsidRPr="005A5B82">
        <w:rPr>
          <w:rFonts w:ascii="Times New Roman" w:hAnsi="Times New Roman" w:cs="Times New Roman"/>
          <w:sz w:val="24"/>
          <w:szCs w:val="24"/>
        </w:rPr>
        <w:t xml:space="preserve">К основным направлениям психолого­педагогического сопровождения в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B82">
        <w:rPr>
          <w:rFonts w:ascii="Times New Roman" w:hAnsi="Times New Roman" w:cs="Times New Roman"/>
          <w:sz w:val="24"/>
          <w:szCs w:val="24"/>
        </w:rPr>
        <w:t xml:space="preserve">относятся: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психологического здоровья;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обучающихся;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психолого-педагогическая поддержка участников олимпиадного движения;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формирование у обучающихся ценности здоровья и безопасного образа жизни;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развитие экологической культуры;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выявление и поддержка детей с особыми образовательными потребностями;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поддержка детских объединений и ученического самоуправления;</w:t>
      </w:r>
    </w:p>
    <w:p w:rsidR="00500FDF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выявление и поддержку лиц, проявивших  выдающие способност</w:t>
      </w:r>
      <w:r w:rsidR="00500FDF">
        <w:rPr>
          <w:rFonts w:ascii="Times New Roman" w:hAnsi="Times New Roman" w:cs="Times New Roman"/>
          <w:sz w:val="24"/>
          <w:szCs w:val="24"/>
        </w:rPr>
        <w:t xml:space="preserve">и.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Психолого-педагогические условия реализации ООП ООО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обеспечивают преемственность содержания и форм организации образовательной деятельности, обеспечивающих реализацию основных образовательных программ начального общего образования и основного общего образования.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Преемственность двух уровней образования – начального и основного общего образования рассматривается и реализуется в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в рамках двух основных направлений: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преемственность в реализации образовательных программ начального и основного общего образования;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lastRenderedPageBreak/>
        <w:t xml:space="preserve">преемственность в организации образовательного процесса.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Основанием преемственности разных уровней  образовательной системы становится ориентация на ключевой стратегический приоритет непрерывного образования – формирование умения учиться. В то же время, исходя из того, что в подростковом возрасте ведущей становится деятельность межличностного общения, приоритетное значение в развитии ребёнка в этот период приобретают коммуникативные учебные действия. В этом смысле задача начальной школы «учить ученика учиться» на уровне основного  общего образования трансформируется  в новую задачу для основной школы – «инициировать учебное сотрудничество». </w:t>
      </w:r>
    </w:p>
    <w:p w:rsidR="00C750AC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Преемственность основной школы по отношению к начальной школе выражается в опоре на сформированные у выпускника начальной школы универсальные учебные действия, результаты итоговой оценки выпускника начальной школы  и  ориентируется на их дальнейшее развитие  с учетом того, что доля  самостоятельной учебной деятельности в основной школе должна непрерывно увеличиваться и приближаться к самостоятельному поиску теоретических знаний и общих способов действий.  На достижение этого результата направлена как система образовательных областей, так и система формирования универсальных учебных действий, реализуемая педагогами основной школы в условиях урочной и внеурочной деятельности.   </w:t>
      </w:r>
    </w:p>
    <w:p w:rsidR="00500FDF" w:rsidRPr="005A5B82" w:rsidRDefault="00500FDF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Учет специфики возрастного психофизического развития обучающихся.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Данное направление деятельности реализуется в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посредством мониторинга,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УУД. Мониторинг включает три направления для более точного составления индивидуального образовательного маршрута учеников: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сопровождение педагогической диагностики, для определения уровня развития предметных умений, личностных и метапредметных универсальных учебных действий;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психолого-педагогическая диагностика, позволяющая более подробно изучить уровни развития универсальных учебных действий;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диагностика, позволяющая выявить причины недостатка развития той или иной психической функции, влияющей на формирование универсальных учебных действий. </w:t>
      </w:r>
    </w:p>
    <w:p w:rsidR="00C750AC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Полученная в результате информация является не только констатирующей, но и ориентирующей в причинах возможной несформированности личностных, познавательных, регулятивных и коммуникативных действий.  </w:t>
      </w:r>
    </w:p>
    <w:p w:rsidR="00500FDF" w:rsidRPr="005A5B82" w:rsidRDefault="00500FDF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0FDF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0FDF">
        <w:rPr>
          <w:rFonts w:ascii="Times New Roman" w:hAnsi="Times New Roman" w:cs="Times New Roman"/>
          <w:b/>
          <w:sz w:val="28"/>
          <w:szCs w:val="24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</w:r>
      <w:r w:rsidRPr="005A5B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Работа с педагогами.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  </w:t>
      </w:r>
      <w:r w:rsidR="00500FDF">
        <w:rPr>
          <w:rFonts w:ascii="Times New Roman" w:hAnsi="Times New Roman" w:cs="Times New Roman"/>
          <w:sz w:val="24"/>
          <w:szCs w:val="24"/>
        </w:rPr>
        <w:tab/>
      </w:r>
      <w:r w:rsidRPr="005A5B82">
        <w:rPr>
          <w:rFonts w:ascii="Times New Roman" w:hAnsi="Times New Roman" w:cs="Times New Roman"/>
          <w:sz w:val="24"/>
          <w:szCs w:val="24"/>
        </w:rPr>
        <w:t xml:space="preserve">Существенное место в системе методической работы с учителями отводится обучению педагогов установлению психологически грамотной, развивающей системы взаимоотношений со школьниками, основанной на взаимопонимании и взаимном </w:t>
      </w:r>
      <w:r w:rsidRPr="005A5B82">
        <w:rPr>
          <w:rFonts w:ascii="Times New Roman" w:hAnsi="Times New Roman" w:cs="Times New Roman"/>
          <w:sz w:val="24"/>
          <w:szCs w:val="24"/>
        </w:rPr>
        <w:lastRenderedPageBreak/>
        <w:t>восприятии друг друга. В рамках формирования и развития психолого-педагогической компетентности педагогических работников осуществляется: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обучение навыкам формирования адекватной Я-концепции, эмпатии, разрешения проблем, оказания психологической поддержки в процессе их взаимодействия с учащимися и коллегами,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консультирование учителей  по вопросам совершенствования учебно-воспитательного процесса (сопровождение индивидуальных образовательных траекторий),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проведение семинаров, практических занятий, лекций по вопросам формирования УУД. </w:t>
      </w: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Работа с родителями строится по направлениям: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организация совместной деятельности с семьей в условиях реализации ФГОС;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психологическое просвещение родителей по теме ФГОС;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проведение тематических вечеров, бесед, собраний, лекций консультаций, семинаров и практикумов, тренингов;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проведение индивидуальных и групповых консультаций с родителями по проблемам развития детей и подростков, особенностям их обучения в условиях реализации ООП;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формирование потребности в психологических знаниях и их практическом применении, а также желания родителей использовать приобретенные знания в общении с ребенком, в развитии у него деятельностных способностей;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развитие рефлексивного общения родителей с ребенком;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диагностика, опрос, анкетирование родителей с целью выявления запроса родителей к психологу по вопросам введения ФГОС.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 рамках взаимодействия с администрацией осуществляется повышение психологической компетентности управленческого звена гимназии по вопросам введения ФГОС: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взаимодействие психолога с администрацией по вопросам планирования и анализа деятельности (в т.ч. психологический анализ эффективности педагогической модели при реализации ФГОС ООО);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участие в экспертных и творческих группах по разработке ООП;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участие в разработке ООП;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рекомендации по расстановке кадров в процессе реализации ООП;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по реализации ФГОС;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выработка рекомендаций по организации предметно-развивающей среды в гимназии.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Вариативность направлений психолого-педагогического сопровождения участников образовательных отношений.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реализуется в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как в рамках урочной, так и во внеурочной деятельности, в процессе обучения и воспитания обучающихся и предсталяет собой деятельность в следующих направлениях: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психологического здоровья обучающихся;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формирование ценности здоровья и безопасного образа жизни;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дифференциация и индивидуализация обучения;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мониторинг возможностей и способностей обучающихся, выявление и поддержка одаренных детей;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формирование коммуникативных навыков в разновозрастной среде и среде сверстников;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поддержка детских объединений, ученического самоуправления.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lastRenderedPageBreak/>
        <w:t xml:space="preserve">Формы </w:t>
      </w:r>
      <w:r w:rsidRPr="005A5B82">
        <w:rPr>
          <w:rFonts w:ascii="Times New Roman" w:hAnsi="Times New Roman" w:cs="Times New Roman"/>
          <w:sz w:val="24"/>
          <w:szCs w:val="24"/>
        </w:rPr>
        <w:tab/>
        <w:t xml:space="preserve">психолого-педагогического сопровождения сгруппированы по содержанию деятельности: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Диагностическая и экспертная деятельность.  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Цель: получение информации об уровне психического развития учащихся, выявление индивидуальных особенностей и проблем участников образовательного процесса.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Виды: скрининговая диагностика развития УУД и типа одаренности; феноменологическая диагностика выполняется по запросам администрации, педагогов, родителей, обучающихся и при выявлении учащихся с особыми образовательными потребностями;  экспертиза образовательного процесса;  психологическая экспертиза по запросам.  </w:t>
      </w: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Профилактическая и просветительская деятельность.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Цель: предотвращение возможных проблем в развитии и взаимодействии участников образовательного процесса на основе повышения их психологической компетентности.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Виды: работа по адаптации субъектов образовательного процесса (детей, педагогов, родителей) к условиям новой социальной среды при переходе на новый уровень обучения; 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процесса; проведение систематизированного психологического просвещения педагогов, 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учащихся и актуальности рассматриваемых тем для родителей.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Профилактическая работа осуществляется посредством включения во все виды работ психолога. Это происходит и на развивающих занятиях, и на консультациях, и при проведении психологической диагностики.  </w:t>
      </w: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Развивающая и коррекционная работа.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Цель: составление системы работы с учащимися, испытывающими трудности обучения и адаптации.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Направления: развитие личностных и метапредметных УУД;  развитие познавательной сферы учащихся: внимания, воображения, мышления, памяти;  снятие тревожности, формирование адекватной самооценки; развитие навыков самоорганизации и самоконтроля; повышение сопротивляемости стрессу; актуализация внутренних ресурсов.  </w:t>
      </w: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Консультативная деятельность.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Цель: оказание помощи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психологическогоконсультирования.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Виды: консультации с учащимися, имеющими проблемы в общении и обучении;  консультации с родителями учащихся, имеющих проблемы в общении и обучении;  консультации с педагогами по запросу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6" w:name="_Toc410654079"/>
      <w:bookmarkStart w:id="7" w:name="_Toc409691738"/>
      <w:bookmarkStart w:id="8" w:name="_Toc414553288"/>
      <w:r w:rsidRPr="00500FDF">
        <w:rPr>
          <w:rFonts w:ascii="Times New Roman" w:hAnsi="Times New Roman" w:cs="Times New Roman"/>
          <w:b/>
          <w:sz w:val="28"/>
          <w:szCs w:val="24"/>
        </w:rPr>
        <w:t xml:space="preserve">3.2.3. Финансово-экономические условия реализации </w:t>
      </w:r>
      <w:bookmarkStart w:id="9" w:name="_Toc410654080"/>
      <w:bookmarkEnd w:id="6"/>
      <w:r w:rsidR="00AB0167">
        <w:rPr>
          <w:rFonts w:ascii="Times New Roman" w:hAnsi="Times New Roman" w:cs="Times New Roman"/>
          <w:b/>
          <w:sz w:val="28"/>
          <w:szCs w:val="24"/>
        </w:rPr>
        <w:t>ФОП ООО</w:t>
      </w:r>
      <w:bookmarkEnd w:id="7"/>
      <w:bookmarkEnd w:id="8"/>
      <w:bookmarkEnd w:id="9"/>
    </w:p>
    <w:p w:rsidR="00500FDF" w:rsidRDefault="00500FDF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Финансовое обеспечение реализации </w:t>
      </w:r>
      <w:r w:rsidR="00500FDF">
        <w:rPr>
          <w:rFonts w:ascii="Times New Roman" w:hAnsi="Times New Roman" w:cs="Times New Roman"/>
          <w:sz w:val="24"/>
          <w:szCs w:val="24"/>
        </w:rPr>
        <w:t>ФОП ООО</w:t>
      </w:r>
      <w:r w:rsidRPr="005A5B82">
        <w:rPr>
          <w:rFonts w:ascii="Times New Roman" w:hAnsi="Times New Roman" w:cs="Times New Roman"/>
          <w:sz w:val="24"/>
          <w:szCs w:val="24"/>
        </w:rPr>
        <w:t xml:space="preserve"> Сабы опирается на исполнение расходных обязательств, обеспечивающих конституционное право граждан на бесплатное </w:t>
      </w:r>
      <w:r w:rsidRPr="005A5B82">
        <w:rPr>
          <w:rFonts w:ascii="Times New Roman" w:hAnsi="Times New Roman" w:cs="Times New Roman"/>
          <w:sz w:val="24"/>
          <w:szCs w:val="24"/>
        </w:rPr>
        <w:lastRenderedPageBreak/>
        <w:t xml:space="preserve">и общедоступное общее образование. Объём действующих расходных 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образования. 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 Финансовое обеспечение задания Учредителя по реализации ООП 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Формирование фонда оплаты труда гимназии осуществляется в пределах объема средств образовательной организации на текущий финансовый год, определенного в соответствии с региональным расчетом подушевым нормативом, количеством обучающихся и соответствующими поправочными коэффициентами, и отражается в плане финансово – хозяйственной деятельности гимназии. Справочно: в соответствии с установленным порядком финансирования оплаты труда работников гимназии: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 - фонд оплаты труда лицея состоит из базовой части и стимулирующей части;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 - 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 образовательный процесс, учебно-вспомогательного и младшего обслуживающего персонала гимназии;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базовая часть фонда оплаты труда для педагогического персонала, осуществляющего учебный процесс, состоит из общей части и специальной части;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классах. 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10" w:name="_Toc410654081"/>
      <w:bookmarkStart w:id="11" w:name="_Toc409691739"/>
      <w:bookmarkStart w:id="12" w:name="_Toc414553289"/>
      <w:r w:rsidRPr="00500FDF">
        <w:rPr>
          <w:rFonts w:ascii="Times New Roman" w:hAnsi="Times New Roman" w:cs="Times New Roman"/>
          <w:b/>
          <w:sz w:val="28"/>
          <w:szCs w:val="24"/>
        </w:rPr>
        <w:t xml:space="preserve">Материально-технические условия реализации </w:t>
      </w:r>
      <w:bookmarkEnd w:id="10"/>
      <w:bookmarkEnd w:id="11"/>
      <w:bookmarkEnd w:id="12"/>
      <w:r w:rsidR="00AB0167">
        <w:rPr>
          <w:rFonts w:ascii="Times New Roman" w:hAnsi="Times New Roman" w:cs="Times New Roman"/>
          <w:b/>
          <w:sz w:val="28"/>
          <w:szCs w:val="24"/>
        </w:rPr>
        <w:t>ФОП ООО</w:t>
      </w:r>
    </w:p>
    <w:p w:rsidR="00500FDF" w:rsidRDefault="00500FDF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приведена в соответствие с задачами по обеспечению реализации </w:t>
      </w:r>
      <w:r w:rsidR="00500FDF">
        <w:rPr>
          <w:rFonts w:ascii="Times New Roman" w:hAnsi="Times New Roman" w:cs="Times New Roman"/>
          <w:sz w:val="24"/>
          <w:szCs w:val="24"/>
        </w:rPr>
        <w:t>Ф</w:t>
      </w:r>
      <w:r w:rsidRPr="005A5B82">
        <w:rPr>
          <w:rFonts w:ascii="Times New Roman" w:hAnsi="Times New Roman" w:cs="Times New Roman"/>
          <w:sz w:val="24"/>
          <w:szCs w:val="24"/>
        </w:rPr>
        <w:t xml:space="preserve">ОП ООО и созданию соответствующей образовательной и социальной среды. В соответствии с требованиями ФГОС ООО гимназия обеспечена всем необходимым оснащением для реализации образовательных программ всех учебных областей и осуществления внеурочной деятельности: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учебными кабинетами с автоматизированными рабочими местами обучающихся и педагогических работников, оснащенными регулирующимися по возрастным группам, ученическими столами и стульями;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учебными кабинетами для занятий учебно-исследовательской и проектной деятельностью, моделированием и техническим творчеством;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необходимыми для реализации учебной и внеурочной деятельности мастерскими швейного и обслуживающего труда, столярными, слесарными;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кабинетами для занятий музыкой, хореографией и изобразительным искусством;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информационно-библиотечным центром с рабочими зонами, оборудованными читальным залом и книгохранилищем, обеспечивающим сохранность книжного фонда, медиатекой;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актовым залом;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кабинетом основ безопасности жизнедеятельности;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спортивными залами, спортивными площадками, оснащенными игровым, спортивным оборудованием и инвентарем;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помещениями для питания обучающихся, а также для хранения и приготовления пищи, обеспечивающими возможность организации качественного горячего питания, в том числе горячих завтраков;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помещениями для медицинского персонала, оборудованными медицинской техникой;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административными и иными помещениями, оснащенными принтерами, современными компьютерами и ноутбуками, подключенными к Интернету;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гардеробом, санузлами, местами личной гигиены.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4439"/>
        <w:gridCol w:w="2054"/>
      </w:tblGrid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Компоненты оснащения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 и оснащение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Необходимо/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имеется в наличии</w:t>
            </w:r>
          </w:p>
        </w:tc>
      </w:tr>
      <w:tr w:rsidR="00C750AC" w:rsidRPr="005A5B82" w:rsidTr="00C750AC"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Компоненты оснащения учебного (предметного) кабинета основной школы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1.1. Нормативные документы, программнометодическое обеспечение, локальные акты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 Учебно-методические материалы: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1.2.1. УМК по предметам учебного плана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1.2.2. Дидактические и раздаточные материалы по предметам учебного плана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1.2.3. Аудиозаписи, слайды по содержанию учебного предметам учебного плана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1.2.4. ТСО, компьютерные, информационнокоммуникационные средства 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1.2.5. Учебно-практическое оборудование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1.2.6. Оборудование (мебель)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Компоненты оснащения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кабинета основной школы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2.1. Нормативные документы федерального, регионального и муниципального уровней,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2.2. Документация ОУ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2.3. Комплекты диагностических материалов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2.4. Базы данных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rPr>
          <w:trHeight w:val="300"/>
        </w:trPr>
        <w:tc>
          <w:tcPr>
            <w:tcW w:w="284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2.5. Материально-техническое оснащение 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Компоненты оснащения мастерских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4.Компоненты оснащения спортивного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  <w:tr w:rsidR="00C750AC" w:rsidRPr="005A5B82" w:rsidTr="00C750AC">
        <w:tc>
          <w:tcPr>
            <w:tcW w:w="2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5.Компоненты оснащения актового зала </w:t>
            </w:r>
          </w:p>
        </w:tc>
        <w:tc>
          <w:tcPr>
            <w:tcW w:w="4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Имеются в наличии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На основе СанПИН 2.4.2.2821-10 «Санитарно-эпидемиологические требования к условиям и организации обучения в общеобразовательных учреждениях» в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оценено наличие и размещение помещений для осуществления образовательного процесса, активной деятельности, отдыха, питания, медицинского обслуживания обучающихся, их площадь, освещнность и воздушнотепловой режим, расположение и размеры рабочих, учебных зон и зон для индивидуальных занятий, которые должны обеспечить возможность безопасной и комфортной организации всех видов учебной и внеурочной деятельности для всех участников образовательного процесса – соответствует требованиям ФГОС ООО.</w:t>
      </w: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50AC" w:rsidRPr="00500FDF" w:rsidRDefault="00C750AC" w:rsidP="00500FD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13" w:name="_Toc410654083"/>
      <w:bookmarkStart w:id="14" w:name="_Toc409691740"/>
      <w:bookmarkStart w:id="15" w:name="_Toc414553290"/>
      <w:r w:rsidRPr="00500FDF">
        <w:rPr>
          <w:rFonts w:ascii="Times New Roman" w:hAnsi="Times New Roman" w:cs="Times New Roman"/>
          <w:b/>
          <w:sz w:val="28"/>
          <w:szCs w:val="24"/>
        </w:rPr>
        <w:t xml:space="preserve">Информационно-методические условия реализации </w:t>
      </w:r>
      <w:bookmarkEnd w:id="13"/>
      <w:bookmarkEnd w:id="14"/>
      <w:bookmarkEnd w:id="15"/>
      <w:r w:rsidR="00AB0167">
        <w:rPr>
          <w:rFonts w:ascii="Times New Roman" w:hAnsi="Times New Roman" w:cs="Times New Roman"/>
          <w:b/>
          <w:sz w:val="28"/>
          <w:szCs w:val="24"/>
        </w:rPr>
        <w:t>ФОП ООО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ООО информационно-методические условия реализации основной образовательной программы основного общего образования обеспечиваются современной информационно-образовательной средой, открытой  педагогической системой, сформированной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компетентностью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(ИКТ-компетентность), наличием служб поддержки применения ИКТ.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Основными элементами ИОС являются: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информационно-образовательные ресурсы в виде печатной продукции;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информационно-образовательные ресурсы на сменных оптических носителях;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информационно-образовательные ресурсы сети Интернет;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вычислительная и информационно-телекоммуникационная инфраструктура; - прикладные программы, в том числе поддерживающие администрирование и финансово-хозяйственную деятельность образовательной организации (бухгалтерский учет, делопроизводство, кадры и т. д.).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Необходимое для использования ИКТ оборудование отвечает современным требованиям и обеспечивает использование ИКТ: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 учебной деятельности;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во внеурочной деятельности;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 естественно-научной деятельности;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при измерении, контроле и оценке результатов образования;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</w:t>
      </w:r>
      <w:r w:rsidRPr="005A5B82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а также дистанционное взаимодействие  МБОУ </w:t>
      </w:r>
      <w:r w:rsidR="00BB7BC9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с другими организациями социальной сферы и органами управления. 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Учебно­методическое и информационное оснащение образовательной деятельности обеспечивает возможность: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трехмерные объекты) в цифровую среду (оцифровка, сканирование);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выступления с аудио-, видео- и графическим экранным сопровождением;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вывода информации на бумагу и т. п. и в трехмерную материальную среду (печать);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гипермедиасообщений в информационной среде организации, осуществляющей образовательную деятельность;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-поиска и получения информации;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использования аудио-, видеоустройств для учебной деятельности на уроке и вне урока;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общения в Интернете, взаимодействия в социальных группах и сетях, участия в форумах, групповой работы над сообщениями;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создания, заполнения и анализа баз данных, в том числе определителей; их наглядного представления;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- включения обучающихся в естественнонаучную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lastRenderedPageBreak/>
        <w:t xml:space="preserve">- 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конструирования и моделирования,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занятий по изучению правил дорожного движения с использованием игр, оборудования, а также компьютерных тренажеров;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размещения продуктов познавательной, учебно-исследовательской деятельности обучающихся в информационно-образовательной среде образовательной организации;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проектирования и организации индивидуальной и групповой деятельности, организации своего времени с использованием ИКТ; 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планирования образовательной деятельности, фиксирования ее реализации в целом и отдельных этапов (выступлений, дискуссий, экспериментов);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обеспечения доступа в школьной библиотеке к информационным ресурсам сети Интернет,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- проведения массовых мероприятий, собраний, представлений; досуга и общения обучающихся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мультимедиасопровождением;выпуска школьных печатных изданий, работы школьного телевидения. 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Все указанные виды деятельности обеспечиваются расходными материалами.</w:t>
      </w: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Создание в образовательной организации информационно-</w:t>
      </w: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образовательной среды, соответствующей требованиям ФГОС</w:t>
      </w:r>
    </w:p>
    <w:tbl>
      <w:tblPr>
        <w:tblW w:w="1150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4820"/>
        <w:gridCol w:w="1933"/>
        <w:gridCol w:w="1951"/>
        <w:gridCol w:w="1933"/>
      </w:tblGrid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Необходимые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средств/ имеющееся в наличии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 создания условий в соответствии с требованиями ФГОС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BB7BC9" w:rsidRDefault="00C750AC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беспроводная антивандальная доска </w:t>
            </w:r>
            <w:r w:rsidR="00BB7B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Interwrite</w:t>
            </w:r>
            <w:r w:rsidR="00BB7BC9" w:rsidRPr="00BB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B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DuolBoord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BB7BC9" w:rsidRDefault="00BB7BC9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B7BC9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750AC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роектор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0AC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комплекте с настенным креплением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B7BC9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Комплект коммутации в составе: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1. Кабель VGA VCOM 10м (вилка-вилка) – 1 шт.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br/>
              <w:t>2. Кабель HDMI VCOM 10м (вилка-вилка) – 1 шт.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B7BC9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750AC" w:rsidRPr="005A5B8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B7BC9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ноутбук портативная ПЭВМ RAYbook Bi1011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B7BC9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B7BC9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печатающее устройство принтер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B7BC9" w:rsidP="00BB7B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100AE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B100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принтер МФУ Xerox  3100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B100AE" w:rsidP="00B100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0AC" w:rsidRPr="005A5B82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Портативный компьютер преподавателя RAYbook Sil42 2011 года выпуска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Проектор Optoma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технической, методической и организационной поддержки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разработка планов, дорожных карт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подготовка распорядительных документов учредителя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 образовательной организации</w:t>
            </w:r>
          </w:p>
        </w:tc>
        <w:tc>
          <w:tcPr>
            <w:tcW w:w="38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наличии, используются в соответствии с программами по предмету</w:t>
            </w:r>
          </w:p>
        </w:tc>
      </w:tr>
      <w:tr w:rsidR="00C750AC" w:rsidRPr="005A5B82" w:rsidTr="00C750AC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подготовка программ формирования ИКТ-компетентности работников образовательной организации (индивидуальных программ для каждого работника)</w:t>
            </w:r>
          </w:p>
        </w:tc>
        <w:tc>
          <w:tcPr>
            <w:tcW w:w="38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Отображение образовательного процесса в информационной среде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 коллекция)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Перечисленные  требования соблюдаются, используются возможности информационной системы «Электронное образование в Республике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Татарстан», персональные сайты учителей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школьном информационно-библиотечном центре создана мультимедиаколлекция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образовательных ресурсов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Компоненты на бумажных носителях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учебники (органайзеры), рабочие тетради (тетради-тренажеры)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В наличии в соответствии с УМК, численностью обучающихся</w:t>
            </w: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Компоненты на CD и DVD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0AC" w:rsidRPr="005A5B82" w:rsidTr="00C750AC">
        <w:trPr>
          <w:gridAfter w:val="1"/>
          <w:wAfter w:w="1933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электронные приложения к учебникам</w:t>
            </w:r>
          </w:p>
        </w:tc>
        <w:tc>
          <w:tcPr>
            <w:tcW w:w="38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используются в соответствии с УМК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Созданные  информационно-методические условия реализации основной образовательной программы основого общего образования приведены в соответствие с требованиями ФГОС ООО. </w:t>
      </w:r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lastRenderedPageBreak/>
        <w:t>Учебно-методическое и информационное обеспечение реализации основной образовательной программы основного общего образования направлено на обеспечение широкого, постоянного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 осуществления.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00F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Toc406059072"/>
      <w:bookmarkStart w:id="17" w:name="_Toc409691741"/>
      <w:bookmarkStart w:id="18" w:name="_Toc410654085"/>
      <w:bookmarkStart w:id="19" w:name="_Toc414553291"/>
      <w:r w:rsidRPr="005A5B82">
        <w:rPr>
          <w:rFonts w:ascii="Times New Roman" w:hAnsi="Times New Roman" w:cs="Times New Roman"/>
          <w:sz w:val="24"/>
          <w:szCs w:val="24"/>
        </w:rPr>
        <w:t>Механизмы достижения целевых ориентиров в системе условий</w:t>
      </w:r>
      <w:bookmarkEnd w:id="16"/>
      <w:bookmarkEnd w:id="17"/>
      <w:bookmarkEnd w:id="18"/>
      <w:bookmarkEnd w:id="19"/>
    </w:p>
    <w:p w:rsidR="00C750AC" w:rsidRPr="005A5B82" w:rsidRDefault="00C750AC" w:rsidP="00500F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Интегративным результатом выполнения требований </w:t>
      </w:r>
      <w:r w:rsidR="00B44875">
        <w:rPr>
          <w:rFonts w:ascii="Times New Roman" w:hAnsi="Times New Roman" w:cs="Times New Roman"/>
          <w:sz w:val="24"/>
          <w:szCs w:val="24"/>
        </w:rPr>
        <w:t xml:space="preserve">ФОП ООО </w:t>
      </w:r>
      <w:r w:rsidRPr="005A5B82">
        <w:rPr>
          <w:rFonts w:ascii="Times New Roman" w:hAnsi="Times New Roman" w:cs="Times New Roman"/>
          <w:sz w:val="24"/>
          <w:szCs w:val="24"/>
        </w:rPr>
        <w:t xml:space="preserve">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 Созданные в МБОУ </w:t>
      </w:r>
      <w:r w:rsidR="00B100AE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, реализующей </w:t>
      </w:r>
      <w:r w:rsidR="00B44875">
        <w:rPr>
          <w:rFonts w:ascii="Times New Roman" w:hAnsi="Times New Roman" w:cs="Times New Roman"/>
          <w:sz w:val="24"/>
          <w:szCs w:val="24"/>
        </w:rPr>
        <w:t>Ф</w:t>
      </w:r>
      <w:r w:rsidRPr="005A5B82">
        <w:rPr>
          <w:rFonts w:ascii="Times New Roman" w:hAnsi="Times New Roman" w:cs="Times New Roman"/>
          <w:sz w:val="24"/>
          <w:szCs w:val="24"/>
        </w:rPr>
        <w:t>ОП ООО, условия: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соответствуют требованиям ФГОС ООО;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обеспечивают достижение планируемых результатов освоения основной образовательной программы МБОУ </w:t>
      </w:r>
      <w:r w:rsidR="00B100AE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 xml:space="preserve"> и реализацию предусмотренных в ней образовательных программ;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учитывают особенности МБОУ </w:t>
      </w:r>
      <w:r w:rsidR="00B100AE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>, ее организационную структуру, запросы участников образовательного процесса;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:rsidR="00C750AC" w:rsidRPr="005A5B82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ООО раздел основной образовательной программы МБОУ </w:t>
      </w:r>
      <w:r w:rsidR="00B100AE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>, характеризующий систему условий, содержит: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обоснование необходимых изменений в имеющихся условиях в соответствии с целями и приоритетами </w:t>
      </w:r>
      <w:r w:rsidR="00B44875">
        <w:rPr>
          <w:rFonts w:ascii="Times New Roman" w:hAnsi="Times New Roman" w:cs="Times New Roman"/>
          <w:sz w:val="24"/>
          <w:szCs w:val="24"/>
        </w:rPr>
        <w:t>Ф</w:t>
      </w:r>
      <w:r w:rsidRPr="005A5B82">
        <w:rPr>
          <w:rFonts w:ascii="Times New Roman" w:hAnsi="Times New Roman" w:cs="Times New Roman"/>
          <w:sz w:val="24"/>
          <w:szCs w:val="24"/>
        </w:rPr>
        <w:t>ОП ООО;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механизмы достижения целевых ориентиров в системе условий;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сетевой график (дорожную карту) по формированию необходимой системы условий;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систему оценки условий.</w:t>
      </w:r>
    </w:p>
    <w:p w:rsidR="00C750AC" w:rsidRPr="005A5B82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Система условий реализации </w:t>
      </w:r>
      <w:r w:rsidR="00B44875">
        <w:rPr>
          <w:rFonts w:ascii="Times New Roman" w:hAnsi="Times New Roman" w:cs="Times New Roman"/>
          <w:sz w:val="24"/>
          <w:szCs w:val="24"/>
        </w:rPr>
        <w:t>Ф</w:t>
      </w:r>
      <w:r w:rsidRPr="005A5B82">
        <w:rPr>
          <w:rFonts w:ascii="Times New Roman" w:hAnsi="Times New Roman" w:cs="Times New Roman"/>
          <w:sz w:val="24"/>
          <w:szCs w:val="24"/>
        </w:rPr>
        <w:t>ОП ООО базируется на результатах проведенной в ходе разработки программы комплексной аналитико-обобщающей и прогностической работы, включающей: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анализ имеющихся в МБОУ </w:t>
      </w:r>
      <w:r w:rsidR="00B100AE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="00B100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5B82">
        <w:rPr>
          <w:rFonts w:ascii="Times New Roman" w:hAnsi="Times New Roman" w:cs="Times New Roman"/>
          <w:sz w:val="24"/>
          <w:szCs w:val="24"/>
        </w:rPr>
        <w:t>условий и ресурсов реализации основной образовательной программы основного общего образования;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установление степени их соответствия требованиям ФГОС, а также целям и задачам основной образовательной программы МБОУ </w:t>
      </w:r>
      <w:r w:rsidR="00B100AE">
        <w:rPr>
          <w:rFonts w:ascii="Times New Roman" w:eastAsia="Times New Roman" w:hAnsi="Times New Roman" w:cs="Times New Roman"/>
          <w:sz w:val="24"/>
          <w:szCs w:val="24"/>
        </w:rPr>
        <w:t>«Урахчинская ООШ»</w:t>
      </w:r>
      <w:r w:rsidRPr="005A5B82">
        <w:rPr>
          <w:rFonts w:ascii="Times New Roman" w:hAnsi="Times New Roman" w:cs="Times New Roman"/>
          <w:sz w:val="24"/>
          <w:szCs w:val="24"/>
        </w:rPr>
        <w:t>, сформированным с учетом потребностей всех участников образовательного процесса;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разработку сетевого графика (дорожной карты) создания необходимой системы условий;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lastRenderedPageBreak/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B44875" w:rsidRDefault="00C750AC" w:rsidP="00B4487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4875">
        <w:rPr>
          <w:rFonts w:ascii="Times New Roman" w:hAnsi="Times New Roman" w:cs="Times New Roman"/>
          <w:b/>
          <w:sz w:val="28"/>
          <w:szCs w:val="24"/>
        </w:rPr>
        <w:t xml:space="preserve">3.2.7. Обоснование необходимых изменений в имеющихся условиях в соответствие с приоритетами </w:t>
      </w:r>
      <w:r w:rsidR="00AB0167">
        <w:rPr>
          <w:rFonts w:ascii="Times New Roman" w:hAnsi="Times New Roman" w:cs="Times New Roman"/>
          <w:b/>
          <w:sz w:val="28"/>
          <w:szCs w:val="24"/>
        </w:rPr>
        <w:t>ФОП ООО</w:t>
      </w:r>
    </w:p>
    <w:tbl>
      <w:tblPr>
        <w:tblW w:w="9393" w:type="dxa"/>
        <w:tblInd w:w="139" w:type="dxa"/>
        <w:tblCellMar>
          <w:top w:w="7" w:type="dxa"/>
          <w:right w:w="49" w:type="dxa"/>
        </w:tblCellMar>
        <w:tblLook w:val="04A0" w:firstRow="1" w:lastRow="0" w:firstColumn="1" w:lastColumn="0" w:noHBand="0" w:noVBand="1"/>
      </w:tblPr>
      <w:tblGrid>
        <w:gridCol w:w="1008"/>
        <w:gridCol w:w="3601"/>
        <w:gridCol w:w="4784"/>
      </w:tblGrid>
      <w:tr w:rsidR="00C750AC" w:rsidRPr="005A5B82" w:rsidTr="00C750AC">
        <w:trPr>
          <w:trHeight w:val="286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</w:tr>
      <w:tr w:rsidR="00C750AC" w:rsidRPr="005A5B82" w:rsidTr="00C750AC">
        <w:trPr>
          <w:trHeight w:val="838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ШМО, координирующих деятельность по переходу на ФГОС ООО </w:t>
            </w:r>
          </w:p>
        </w:tc>
      </w:tr>
      <w:tr w:rsidR="00C750AC" w:rsidRPr="005A5B82" w:rsidTr="00C750AC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одаренными детьми: участие в олимпиадах, конференциях, интеллектуальных конкурсах различного уровня </w:t>
            </w:r>
          </w:p>
        </w:tc>
      </w:tr>
      <w:tr w:rsidR="00C750AC" w:rsidRPr="005A5B82" w:rsidTr="00C750AC">
        <w:trPr>
          <w:trHeight w:val="13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материально-технической базы гимназии в соответствие с действующими санитарными и противопожарными нормами, нормами охраны труда </w:t>
            </w:r>
          </w:p>
          <w:p w:rsidR="00C750AC" w:rsidRPr="005A5B82" w:rsidRDefault="00C750AC" w:rsidP="00B100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</w:t>
            </w:r>
            <w:r w:rsidR="00B100AE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0AC" w:rsidRPr="005A5B82" w:rsidTr="00C750AC">
        <w:trPr>
          <w:trHeight w:val="564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B100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имеющегося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учебного фонда ШИБЦ </w:t>
            </w:r>
            <w:r w:rsidR="00B100AE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750AC" w:rsidRPr="005A5B82" w:rsidTr="00C750AC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ШИБЦ УМК по всем учебным предметам учебного плана ООП ООО в соответсвие с Федеральным перечнем.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учителями по реализации ФГОС ООО </w:t>
            </w:r>
          </w:p>
        </w:tc>
      </w:tr>
      <w:tr w:rsidR="00C750AC" w:rsidRPr="005A5B82" w:rsidTr="00C750AC">
        <w:trPr>
          <w:trHeight w:val="5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B100A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изменений в локальные акты </w:t>
            </w:r>
            <w:r w:rsidR="00B100AE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C750AC" w:rsidRPr="005A5B82" w:rsidTr="00C750AC">
        <w:trPr>
          <w:trHeight w:val="838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профессионального мастерства педагогического коллектива в соответсвие с требованиями ФГОС ООО </w:t>
            </w:r>
          </w:p>
        </w:tc>
      </w:tr>
      <w:tr w:rsidR="00C750AC" w:rsidRPr="005A5B82" w:rsidTr="00C750AC">
        <w:trPr>
          <w:trHeight w:val="19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обобщение, внедрение опыта образовательных учреждений по формированию универсальных УУД, духовно-нравственному развитию, воспитанию обучающихся, формированию экологической культуры, здорового и безопасного образа жизни </w:t>
            </w:r>
          </w:p>
        </w:tc>
      </w:tr>
      <w:tr w:rsidR="00C750AC" w:rsidRPr="005A5B82" w:rsidTr="00C750AC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Работа творческой группы учителей ст</w:t>
            </w:r>
            <w:r w:rsidR="00B100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рших классов по осуществлению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перехода на ФГОС </w:t>
            </w:r>
          </w:p>
        </w:tc>
      </w:tr>
      <w:tr w:rsidR="00C750AC" w:rsidRPr="005A5B82" w:rsidTr="00C750AC">
        <w:trPr>
          <w:trHeight w:val="84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непрерывного профессионального развития педагогических работников.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прохождения аттестации педагогическими работниками.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Рост числа педагогов, имеющих высшую и первую квалификационную категории. </w:t>
            </w:r>
          </w:p>
        </w:tc>
      </w:tr>
      <w:tr w:rsidR="00C750AC" w:rsidRPr="005A5B82" w:rsidTr="00C750AC">
        <w:trPr>
          <w:trHeight w:val="28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Закупка программных продуктов. </w:t>
            </w:r>
          </w:p>
        </w:tc>
      </w:tr>
      <w:tr w:rsidR="00C750AC" w:rsidRPr="005A5B82" w:rsidTr="00C750AC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информационно-образовательной среды гимназии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0AC" w:rsidRPr="005A5B82" w:rsidRDefault="00C750AC" w:rsidP="00AB01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_Toc410654086"/>
      <w:bookmarkStart w:id="21" w:name="_Toc406059073"/>
      <w:bookmarkStart w:id="22" w:name="_Toc409691742"/>
      <w:bookmarkStart w:id="23" w:name="_Toc414553292"/>
      <w:r w:rsidRPr="005A5B82">
        <w:rPr>
          <w:rFonts w:ascii="Times New Roman" w:hAnsi="Times New Roman" w:cs="Times New Roman"/>
          <w:sz w:val="24"/>
          <w:szCs w:val="24"/>
        </w:rPr>
        <w:t>Сетевой график (дорожная карта) по формированию необходимой</w:t>
      </w:r>
      <w:bookmarkStart w:id="24" w:name="_Toc410654087"/>
      <w:bookmarkEnd w:id="20"/>
      <w:r w:rsidRPr="005A5B82">
        <w:rPr>
          <w:rFonts w:ascii="Times New Roman" w:hAnsi="Times New Roman" w:cs="Times New Roman"/>
          <w:sz w:val="24"/>
          <w:szCs w:val="24"/>
        </w:rPr>
        <w:t xml:space="preserve"> системы условий</w:t>
      </w:r>
      <w:bookmarkEnd w:id="21"/>
      <w:bookmarkEnd w:id="22"/>
      <w:bookmarkEnd w:id="23"/>
      <w:bookmarkEnd w:id="24"/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4536"/>
        <w:gridCol w:w="2268"/>
      </w:tblGrid>
      <w:tr w:rsidR="00C750AC" w:rsidRPr="005A5B82" w:rsidTr="00C750AC">
        <w:trPr>
          <w:trHeight w:val="500"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Направление мероприятий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C750AC" w:rsidRPr="005A5B82" w:rsidTr="00C750AC">
        <w:trPr>
          <w:trHeight w:val="68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 введения 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1. Наличие решения органа к</w:t>
            </w:r>
            <w:r w:rsidR="00B100AE">
              <w:rPr>
                <w:rFonts w:ascii="Times New Roman" w:hAnsi="Times New Roman" w:cs="Times New Roman"/>
                <w:sz w:val="24"/>
                <w:szCs w:val="24"/>
              </w:rPr>
              <w:t xml:space="preserve">оллегиального управления  МБОУ </w:t>
            </w:r>
            <w:r w:rsidR="00B100AE">
              <w:rPr>
                <w:rFonts w:ascii="Times New Roman" w:eastAsia="Times New Roman" w:hAnsi="Times New Roman" w:cs="Times New Roman"/>
                <w:sz w:val="24"/>
                <w:szCs w:val="24"/>
              </w:rPr>
              <w:t>«Урахчинская ООШ»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 введении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C750AC" w:rsidRPr="005A5B82" w:rsidTr="00C750AC">
        <w:trPr>
          <w:trHeight w:val="585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утверждение плана-графика введения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утвержден </w:t>
            </w:r>
          </w:p>
        </w:tc>
      </w:tr>
      <w:tr w:rsidR="00C750AC" w:rsidRPr="005A5B82" w:rsidTr="00C750AC">
        <w:trPr>
          <w:trHeight w:val="4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нормативной базы гимназии требованиям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(цели образовательного процесса, режим занятий, финансирование, материально-техническое обеспечение и др.)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соответствие </w:t>
            </w:r>
          </w:p>
        </w:tc>
      </w:tr>
      <w:tr w:rsidR="00C750AC" w:rsidRPr="005A5B82" w:rsidTr="00C750AC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 Разработка на основе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ООО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B100AE">
              <w:rPr>
                <w:rFonts w:ascii="Times New Roman" w:hAnsi="Times New Roman" w:cs="Times New Roman"/>
                <w:sz w:val="24"/>
                <w:szCs w:val="24"/>
              </w:rPr>
              <w:t xml:space="preserve">овного общего образования МБОУ </w:t>
            </w:r>
            <w:r w:rsidR="00B100AE">
              <w:rPr>
                <w:rFonts w:ascii="Times New Roman" w:eastAsia="Times New Roman" w:hAnsi="Times New Roman" w:cs="Times New Roman"/>
                <w:sz w:val="24"/>
                <w:szCs w:val="24"/>
              </w:rPr>
              <w:t>«Урахчинская ООШ»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60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 Утверждение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="00B44875" w:rsidRPr="005A5B8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общего образования МБОУ </w:t>
            </w:r>
          </w:p>
          <w:p w:rsidR="00C750AC" w:rsidRPr="005A5B82" w:rsidRDefault="00B100AE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«Урахчинская ООШ»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 </w:t>
            </w:r>
          </w:p>
        </w:tc>
      </w:tr>
      <w:tr w:rsidR="00C750AC" w:rsidRPr="005A5B82" w:rsidTr="00C750AC">
        <w:trPr>
          <w:trHeight w:val="1443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6.  Приведение должностных инструкций работников образовательной организации в соответствие с требованиями ФГОС основного общего образования и тарифно-квалификационными характеристиками и профессиональным стандартом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 соответствии </w:t>
            </w:r>
          </w:p>
        </w:tc>
      </w:tr>
      <w:tr w:rsidR="00C750AC" w:rsidRPr="005A5B82" w:rsidTr="00C750AC">
        <w:trPr>
          <w:trHeight w:val="97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7.  Определение списка учебников и учебных пособий, используемых в 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образовательном процессе в соответствии с ФГОС основного общего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 </w:t>
            </w:r>
          </w:p>
        </w:tc>
      </w:tr>
      <w:tr w:rsidR="00C750AC" w:rsidRPr="005A5B82" w:rsidTr="00C750AC">
        <w:trPr>
          <w:trHeight w:val="6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8. 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C750AC" w:rsidRPr="005A5B82" w:rsidTr="00C750AC">
        <w:trPr>
          <w:trHeight w:val="4762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9.  Доработка: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программ (индивидуальных и др.);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плана;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рабочих программ учебных предметов, курсов, дисциплин, модулей;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календарного учебного графика;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о внеурочной деятельности обучающихся;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об организации текущей и итоговой оценки достижения обучающимися планируемых результатов освоения основной образовательной программы;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положения о формах получения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наличии, скорректированы </w:t>
            </w:r>
          </w:p>
        </w:tc>
      </w:tr>
      <w:tr w:rsidR="00C750AC" w:rsidRPr="005A5B82" w:rsidTr="00C750AC">
        <w:trPr>
          <w:trHeight w:val="583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II. Фи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нансовое обеспечение введения Ф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B4487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объема расходов, необходимых для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ОП и достижения планируемых результатов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 </w:t>
            </w:r>
          </w:p>
        </w:tc>
      </w:tr>
      <w:tr w:rsidR="00C750AC" w:rsidRPr="005A5B82" w:rsidTr="00C750AC">
        <w:trPr>
          <w:trHeight w:val="9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 </w:t>
            </w:r>
          </w:p>
        </w:tc>
      </w:tr>
      <w:tr w:rsidR="00C750AC" w:rsidRPr="005A5B82" w:rsidTr="00C750AC">
        <w:trPr>
          <w:trHeight w:val="76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 наличии </w:t>
            </w:r>
          </w:p>
        </w:tc>
      </w:tr>
      <w:tr w:rsidR="00C750AC" w:rsidRPr="005A5B82" w:rsidTr="00C750AC">
        <w:trPr>
          <w:trHeight w:val="1042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Обеспечение координации взаимодействия участников образовательных отношений по  организации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и реализация моделей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организаций общего образования и дополнительного образования детей и учреждений культуры и спорта, обеспечивающих организацию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40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 </w:t>
            </w:r>
          </w:p>
        </w:tc>
      </w:tr>
      <w:tr w:rsidR="00C750AC" w:rsidRPr="005A5B82" w:rsidTr="00C750AC">
        <w:trPr>
          <w:trHeight w:val="107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Привлечение органов колегиального  управления </w:t>
            </w:r>
            <w:r w:rsidR="00B100AE">
              <w:rPr>
                <w:rFonts w:ascii="Times New Roman" w:eastAsia="Times New Roman" w:hAnsi="Times New Roman" w:cs="Times New Roman"/>
                <w:sz w:val="24"/>
                <w:szCs w:val="24"/>
              </w:rPr>
              <w:t>«Урахчинская ООШ»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к проектированию</w:t>
            </w:r>
            <w:bookmarkStart w:id="25" w:name="_GoBack"/>
            <w:bookmarkEnd w:id="25"/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образовательной программы основного общего образования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Привлечены  </w:t>
            </w:r>
          </w:p>
        </w:tc>
      </w:tr>
      <w:tr w:rsidR="00C750AC" w:rsidRPr="005A5B82" w:rsidTr="00C750AC">
        <w:trPr>
          <w:trHeight w:val="49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кадрового обеспечения введения и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C750AC" w:rsidRPr="005A5B82" w:rsidTr="00C750AC">
        <w:trPr>
          <w:trHeight w:val="691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Создание (корректировка) плана-графика повышения квалификации педагогических и руководящих работников образовательной организации в связи с введением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2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, реализуется </w:t>
            </w:r>
          </w:p>
        </w:tc>
      </w:tr>
      <w:tr w:rsidR="00C750AC" w:rsidRPr="005A5B82" w:rsidTr="00C750AC">
        <w:trPr>
          <w:trHeight w:val="879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Корректировка плана научно-методических семинаров (внутришкольного повышения квалификации) с ориентацией на проблемы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Разработан, ежегодно корректируется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на сайте гимназии информационных материалов о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 Широкое информирование родительской общественности о введении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  и порядке перехода на них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через родительские собрания </w:t>
            </w:r>
          </w:p>
        </w:tc>
      </w:tr>
      <w:tr w:rsidR="00C750AC" w:rsidRPr="005A5B82" w:rsidTr="00C750AC">
        <w:trPr>
          <w:trHeight w:val="7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изучения общественного мнения по вопросам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Организуется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утверждение локальных актов, регламентирующих: организацию и проведение публичного отчета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>Материально­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обеспечение введения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1. Анализ материально-технического обеспечения реализации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 </w:t>
            </w:r>
          </w:p>
        </w:tc>
      </w:tr>
      <w:tr w:rsidR="00C750AC" w:rsidRPr="005A5B82" w:rsidTr="00C750AC">
        <w:trPr>
          <w:trHeight w:val="761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соответствия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материально-технической базы гимназии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79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702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3. Обеспечение соответствия санитарно-гигиенических условий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Обеспечение соответствия условий реализации ООП противопожарным нормам, нормам охраны труда работников гимназии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694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5. Обеспечение соответствия информационно-образовательной среды требованиям </w:t>
            </w:r>
            <w:r w:rsidR="00B44875">
              <w:rPr>
                <w:rFonts w:ascii="Times New Roman" w:hAnsi="Times New Roman" w:cs="Times New Roman"/>
                <w:sz w:val="24"/>
                <w:szCs w:val="24"/>
              </w:rPr>
              <w:t>ФОП ООО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6. Обеспечение укомплектованности </w:t>
            </w:r>
          </w:p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библиотечно-информационного центра печатными и электронными образовательными ресурсами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</w:p>
        </w:tc>
      </w:tr>
      <w:tr w:rsidR="00C750AC" w:rsidRPr="005A5B82" w:rsidTr="00C750AC">
        <w:trPr>
          <w:trHeight w:val="888"/>
        </w:trPr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доступа гимназии к электронным образовательным ресурсам (ЭОР), размещенным в федеральных, региональных и иных базах данных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  <w:tr w:rsidR="00C750AC" w:rsidRPr="005A5B82" w:rsidTr="00C750AC">
        <w:trPr>
          <w:trHeight w:val="306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8. Обеспечение контролируемого доступа участников образовательного процесса к информационным образовательным ресурсам в сети Интернет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C750AC" w:rsidRPr="005A5B82" w:rsidRDefault="00C750AC" w:rsidP="005A5B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B82">
              <w:rPr>
                <w:rFonts w:ascii="Times New Roman" w:hAnsi="Times New Roman" w:cs="Times New Roman"/>
                <w:sz w:val="24"/>
                <w:szCs w:val="24"/>
              </w:rPr>
              <w:t xml:space="preserve">Имеется  </w:t>
            </w:r>
          </w:p>
        </w:tc>
      </w:tr>
    </w:tbl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B44875" w:rsidRDefault="00C750AC" w:rsidP="00B44875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4875">
        <w:rPr>
          <w:rFonts w:ascii="Times New Roman" w:hAnsi="Times New Roman" w:cs="Times New Roman"/>
          <w:b/>
          <w:sz w:val="28"/>
          <w:szCs w:val="24"/>
        </w:rPr>
        <w:t>Контроль за состоянием системы условий</w:t>
      </w:r>
    </w:p>
    <w:p w:rsidR="00B44875" w:rsidRDefault="00B44875" w:rsidP="00B448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B448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Контроль за состоянием системы условий реализации ООП СОО проводится путем мониторинга с целью эффективного управления процессом ее реализации. Оценке обязательно подлежат: кадровые, психолого-педагогические, финансовые, материально-технические условия, учебно-методическое и информационное обеспечение; деятельность педагогов в реализации психолого-педагогических условий; условий (ресурсов) образовательной организации. Для такой оценки используется определенный набор показателей и индикаторов, а также экспертиза образовательных и учебных программ, проектов, пособий, образовательной среды, профессиональной деятельности специалистов образовательной организации.</w:t>
      </w:r>
    </w:p>
    <w:p w:rsidR="00B44875" w:rsidRDefault="00B44875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Условные сокращения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ФГОС – федеральный государственный образовательный стандарт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ФГОС ООО – федеральный государственный образовательный стандарт основного общего образования</w:t>
      </w:r>
    </w:p>
    <w:p w:rsidR="00C750AC" w:rsidRPr="005A5B82" w:rsidRDefault="00B44875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ОП ООО – </w:t>
      </w:r>
      <w:r>
        <w:rPr>
          <w:rFonts w:ascii="Times New Roman" w:hAnsi="Times New Roman" w:cs="Times New Roman"/>
          <w:sz w:val="24"/>
          <w:szCs w:val="24"/>
        </w:rPr>
        <w:t>федеральная</w:t>
      </w:r>
      <w:r w:rsidR="00C750AC" w:rsidRPr="005A5B82">
        <w:rPr>
          <w:rFonts w:ascii="Times New Roman" w:hAnsi="Times New Roman" w:cs="Times New Roman"/>
          <w:sz w:val="24"/>
          <w:szCs w:val="24"/>
        </w:rPr>
        <w:t xml:space="preserve"> образовательная программа основного общего образования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УУД – универсальные учебные действия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ИКТ – информационно-коммуникационные технологии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ПКР – программа коррекционной работы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ПМПК -  психолого-медико-педагогическая комиссия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ПМПк - психолого-медико-педагогический консилиум</w:t>
      </w:r>
    </w:p>
    <w:p w:rsidR="00C750AC" w:rsidRPr="005A5B82" w:rsidRDefault="00C750AC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82">
        <w:rPr>
          <w:rFonts w:ascii="Times New Roman" w:hAnsi="Times New Roman" w:cs="Times New Roman"/>
          <w:sz w:val="24"/>
          <w:szCs w:val="24"/>
        </w:rPr>
        <w:t>УМК – учебно-методический комплекс</w:t>
      </w:r>
    </w:p>
    <w:p w:rsidR="002C4D39" w:rsidRPr="005A5B82" w:rsidRDefault="002C4D39" w:rsidP="005A5B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C4D39" w:rsidRPr="005A5B82" w:rsidSect="00C750AC">
      <w:footerReference w:type="default" r:id="rId6"/>
      <w:pgSz w:w="11906" w:h="16838"/>
      <w:pgMar w:top="1134" w:right="707" w:bottom="1134" w:left="1843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3B5" w:rsidRDefault="002313B5">
      <w:pPr>
        <w:spacing w:after="0" w:line="240" w:lineRule="auto"/>
      </w:pPr>
      <w:r>
        <w:separator/>
      </w:r>
    </w:p>
  </w:endnote>
  <w:endnote w:type="continuationSeparator" w:id="0">
    <w:p w:rsidR="002313B5" w:rsidRDefault="00231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372844"/>
      <w:docPartObj>
        <w:docPartGallery w:val="Page Numbers (Bottom of Page)"/>
        <w:docPartUnique/>
      </w:docPartObj>
    </w:sdtPr>
    <w:sdtContent>
      <w:p w:rsidR="00B82379" w:rsidRPr="00C750AC" w:rsidRDefault="00B82379" w:rsidP="00C750AC">
        <w:r w:rsidRPr="00C750AC">
          <w:fldChar w:fldCharType="begin"/>
        </w:r>
        <w:r w:rsidRPr="00C750AC">
          <w:instrText>PAGE   \* MERGEFORMAT</w:instrText>
        </w:r>
        <w:r w:rsidRPr="00C750AC">
          <w:fldChar w:fldCharType="separate"/>
        </w:r>
        <w:r w:rsidR="00B100AE">
          <w:rPr>
            <w:noProof/>
          </w:rPr>
          <w:t>49</w:t>
        </w:r>
        <w:r w:rsidRPr="00C750AC">
          <w:fldChar w:fldCharType="end"/>
        </w:r>
      </w:p>
    </w:sdtContent>
  </w:sdt>
  <w:p w:rsidR="00B82379" w:rsidRPr="00C750AC" w:rsidRDefault="00B82379" w:rsidP="00C750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3B5" w:rsidRDefault="002313B5">
      <w:pPr>
        <w:spacing w:after="0" w:line="240" w:lineRule="auto"/>
      </w:pPr>
      <w:r>
        <w:separator/>
      </w:r>
    </w:p>
  </w:footnote>
  <w:footnote w:type="continuationSeparator" w:id="0">
    <w:p w:rsidR="002313B5" w:rsidRDefault="002313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AC"/>
    <w:rsid w:val="002313B5"/>
    <w:rsid w:val="002C4D39"/>
    <w:rsid w:val="00354C34"/>
    <w:rsid w:val="00500FDF"/>
    <w:rsid w:val="005A5B82"/>
    <w:rsid w:val="007033ED"/>
    <w:rsid w:val="00904CCC"/>
    <w:rsid w:val="00AB0167"/>
    <w:rsid w:val="00B100AE"/>
    <w:rsid w:val="00B44875"/>
    <w:rsid w:val="00B82379"/>
    <w:rsid w:val="00BB7BC9"/>
    <w:rsid w:val="00C16916"/>
    <w:rsid w:val="00C750AC"/>
    <w:rsid w:val="00FC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AA90"/>
  <w15:docId w15:val="{47950436-BE3C-4012-A4FF-B42FB254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13282</Words>
  <Characters>75710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Луиза Фаритовна</cp:lastModifiedBy>
  <cp:revision>2</cp:revision>
  <dcterms:created xsi:type="dcterms:W3CDTF">2023-11-04T06:58:00Z</dcterms:created>
  <dcterms:modified xsi:type="dcterms:W3CDTF">2023-11-04T06:58:00Z</dcterms:modified>
</cp:coreProperties>
</file>